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AB16" w14:textId="151ED6BA" w:rsidR="00433F16" w:rsidRPr="00E84FE3" w:rsidRDefault="00DE283D" w:rsidP="000A3D05">
      <w:pPr>
        <w:spacing w:after="240" w:line="276" w:lineRule="auto"/>
        <w:jc w:val="center"/>
      </w:pPr>
      <w:r>
        <w:rPr>
          <w:b/>
          <w:bCs/>
        </w:rPr>
        <w:t xml:space="preserve">PROJETO DE </w:t>
      </w:r>
      <w:r w:rsidR="00433F16" w:rsidRPr="00E84FE3">
        <w:rPr>
          <w:b/>
          <w:bCs/>
        </w:rPr>
        <w:t>LEI Nº</w:t>
      </w:r>
      <w:r w:rsidR="00C8040C" w:rsidRPr="00E84FE3">
        <w:t xml:space="preserve"> </w:t>
      </w:r>
      <w:r w:rsidR="00E84FE3" w:rsidRPr="00E84FE3">
        <w:rPr>
          <w:b/>
          <w:bCs/>
          <w:color w:val="FF0000"/>
        </w:rPr>
        <w:t>...</w:t>
      </w:r>
      <w:r w:rsidR="00E84FE3">
        <w:rPr>
          <w:b/>
          <w:bCs/>
          <w:color w:val="FF0000"/>
        </w:rPr>
        <w:t xml:space="preserve"> (Nº LEI)</w:t>
      </w:r>
      <w:r w:rsidR="00433F16" w:rsidRPr="00E84FE3">
        <w:t xml:space="preserve">, </w:t>
      </w:r>
      <w:r w:rsidR="00433F16" w:rsidRPr="00E84FE3">
        <w:rPr>
          <w:b/>
          <w:bCs/>
        </w:rPr>
        <w:t>DE</w:t>
      </w:r>
      <w:r w:rsidR="00C8040C" w:rsidRPr="00E84FE3">
        <w:rPr>
          <w:b/>
          <w:bCs/>
        </w:rPr>
        <w:t xml:space="preserve"> </w:t>
      </w:r>
      <w:r w:rsidR="00E84FE3" w:rsidRPr="00E84FE3">
        <w:rPr>
          <w:b/>
          <w:bCs/>
          <w:color w:val="FF0000"/>
        </w:rPr>
        <w:t>... (</w:t>
      </w:r>
      <w:r w:rsidR="00E84FE3">
        <w:rPr>
          <w:b/>
          <w:bCs/>
          <w:color w:val="FF0000"/>
        </w:rPr>
        <w:t>DIA</w:t>
      </w:r>
      <w:r w:rsidR="00E84FE3" w:rsidRPr="00E84FE3">
        <w:rPr>
          <w:b/>
          <w:bCs/>
          <w:color w:val="FF0000"/>
        </w:rPr>
        <w:t>)</w:t>
      </w:r>
      <w:r w:rsidR="00C8040C" w:rsidRPr="00E84FE3">
        <w:rPr>
          <w:b/>
          <w:bCs/>
        </w:rPr>
        <w:t xml:space="preserve"> </w:t>
      </w:r>
      <w:r w:rsidR="00433F16" w:rsidRPr="00E84FE3">
        <w:rPr>
          <w:b/>
          <w:bCs/>
        </w:rPr>
        <w:t xml:space="preserve">DE </w:t>
      </w:r>
      <w:r w:rsidR="00E84FE3" w:rsidRPr="00E84FE3">
        <w:rPr>
          <w:b/>
          <w:bCs/>
          <w:color w:val="FF0000"/>
        </w:rPr>
        <w:t>...</w:t>
      </w:r>
      <w:r w:rsidR="00E84FE3">
        <w:rPr>
          <w:b/>
          <w:bCs/>
          <w:color w:val="FF0000"/>
        </w:rPr>
        <w:t xml:space="preserve"> (MÊS)</w:t>
      </w:r>
      <w:r w:rsidR="00433F16" w:rsidRPr="00E84FE3">
        <w:rPr>
          <w:b/>
          <w:bCs/>
        </w:rPr>
        <w:t xml:space="preserve"> DE </w:t>
      </w:r>
      <w:r w:rsidR="00E84FE3">
        <w:rPr>
          <w:b/>
          <w:bCs/>
          <w:color w:val="FF0000"/>
        </w:rPr>
        <w:t>.</w:t>
      </w:r>
      <w:r w:rsidR="00E84FE3" w:rsidRPr="00E84FE3">
        <w:rPr>
          <w:b/>
          <w:bCs/>
          <w:color w:val="FF0000"/>
        </w:rPr>
        <w:t>..</w:t>
      </w:r>
      <w:r w:rsidR="00E84FE3">
        <w:rPr>
          <w:b/>
          <w:bCs/>
          <w:color w:val="FF0000"/>
        </w:rPr>
        <w:t xml:space="preserve"> (ANO)</w:t>
      </w:r>
      <w:r w:rsidR="00433F16" w:rsidRPr="00E84FE3">
        <w:rPr>
          <w:b/>
          <w:bCs/>
        </w:rPr>
        <w:t>.</w:t>
      </w:r>
    </w:p>
    <w:p w14:paraId="45232A75" w14:textId="7D635A6B" w:rsidR="00433F16" w:rsidRPr="00E84FE3" w:rsidRDefault="00E84FE3" w:rsidP="000A3D05">
      <w:pPr>
        <w:spacing w:after="240" w:line="276" w:lineRule="auto"/>
        <w:ind w:left="2835"/>
      </w:pPr>
      <w:r w:rsidRPr="00E84FE3">
        <w:t xml:space="preserve">“DISPÕE SOBRE A CRIAÇÃO DO SERVIÇO DE INSPEÇÃO MUNICIPAL – SIM E A INSPEÇÃO INDUSTRIAL E SANITÁRIA DOS PRODUTOS DE ORIGEM ANIMAL NO MUNICÍPIO DE </w:t>
      </w:r>
      <w:r w:rsidRPr="00E84FE3">
        <w:rPr>
          <w:color w:val="FF0000"/>
        </w:rPr>
        <w:t>...</w:t>
      </w:r>
      <w:r>
        <w:rPr>
          <w:color w:val="FF0000"/>
        </w:rPr>
        <w:t xml:space="preserve"> (MUNICÍPIO)</w:t>
      </w:r>
      <w:r w:rsidRPr="00E84FE3">
        <w:rPr>
          <w:color w:val="FF0000"/>
        </w:rPr>
        <w:t xml:space="preserve"> </w:t>
      </w:r>
      <w:r w:rsidRPr="00E84FE3">
        <w:t>E DÁ OUTRAS PROVIDÊNCIAS.</w:t>
      </w:r>
    </w:p>
    <w:p w14:paraId="71209E92" w14:textId="12CDF871" w:rsidR="00433F16" w:rsidRPr="00E84FE3" w:rsidRDefault="00E84FE3" w:rsidP="000A3D05">
      <w:pPr>
        <w:spacing w:after="240" w:line="276" w:lineRule="auto"/>
      </w:pPr>
      <w:r>
        <w:rPr>
          <w:color w:val="FF0000"/>
        </w:rPr>
        <w:t xml:space="preserve">... </w:t>
      </w:r>
      <w:r w:rsidR="00433F16" w:rsidRPr="00E84FE3">
        <w:rPr>
          <w:color w:val="FF0000"/>
        </w:rPr>
        <w:t>(NOME COMPLETO DO PREFEITO)</w:t>
      </w:r>
      <w:r w:rsidR="00433F16" w:rsidRPr="00E84FE3">
        <w:t>, Prefeito Municipal de</w:t>
      </w:r>
      <w:r>
        <w:t xml:space="preserve"> </w:t>
      </w:r>
      <w:r w:rsidRPr="00E84FE3">
        <w:rPr>
          <w:color w:val="FF0000"/>
        </w:rPr>
        <w:t>...</w:t>
      </w:r>
      <w:r w:rsidR="00433F16" w:rsidRPr="00E84FE3">
        <w:t xml:space="preserve"> </w:t>
      </w:r>
      <w:bookmarkStart w:id="0" w:name="_Hlk16237899"/>
      <w:r w:rsidR="00433F16" w:rsidRPr="00E84FE3">
        <w:rPr>
          <w:color w:val="FF0000"/>
        </w:rPr>
        <w:t>(Município)</w:t>
      </w:r>
      <w:bookmarkEnd w:id="0"/>
      <w:r w:rsidR="00433F16" w:rsidRPr="00E84FE3">
        <w:t>, Estado de Minas Gerais, no uso de suas atribuições que lhe são conferidas pela Lei Orgânica deste Município e em conformidade com a legislação vigente, encaminha e propõe ao Órgão Legislativo a seguinte Lei:</w:t>
      </w:r>
    </w:p>
    <w:p w14:paraId="0E37BCD6" w14:textId="7ED885AE" w:rsidR="00504178" w:rsidRPr="00E84FE3" w:rsidRDefault="00504178" w:rsidP="000A3D05">
      <w:pPr>
        <w:spacing w:after="240" w:line="276" w:lineRule="auto"/>
      </w:pPr>
      <w:r w:rsidRPr="00E84FE3">
        <w:rPr>
          <w:b/>
          <w:bCs/>
        </w:rPr>
        <w:t>Art. 1º</w:t>
      </w:r>
      <w:r w:rsidRPr="00E84FE3">
        <w:t xml:space="preserve"> Esta Lei cria o Serviço de Inspeção Municipal – SIM, no Município de</w:t>
      </w:r>
      <w:r w:rsidR="00E84FE3">
        <w:t xml:space="preserve"> </w:t>
      </w:r>
      <w:r w:rsidR="00E84FE3" w:rsidRPr="00E84FE3">
        <w:rPr>
          <w:color w:val="FF0000"/>
        </w:rPr>
        <w:t>...</w:t>
      </w:r>
      <w:r w:rsidR="00E84FE3">
        <w:rPr>
          <w:color w:val="FF0000"/>
        </w:rPr>
        <w:t xml:space="preserve"> </w:t>
      </w:r>
      <w:r w:rsidRPr="00E84FE3">
        <w:rPr>
          <w:color w:val="FF0000"/>
        </w:rPr>
        <w:t>(Município)</w:t>
      </w:r>
      <w:r w:rsidRPr="00E84FE3">
        <w:t xml:space="preserve"> e dá outras providências.</w:t>
      </w:r>
    </w:p>
    <w:p w14:paraId="54F6ECDD" w14:textId="4E2482F6" w:rsidR="00504178" w:rsidRDefault="00504178" w:rsidP="000A3D05">
      <w:pPr>
        <w:spacing w:after="240" w:line="276" w:lineRule="auto"/>
      </w:pPr>
      <w:r w:rsidRPr="00E84FE3">
        <w:rPr>
          <w:b/>
          <w:bCs/>
        </w:rPr>
        <w:t>Art. 2º</w:t>
      </w:r>
      <w:r w:rsidRPr="00E84FE3">
        <w:t xml:space="preserve"> É estabelecida a obrigatoriedade da prévia inspeção e fiscalização, sob o ponto de vista industrial e sanitário, d</w:t>
      </w:r>
      <w:r w:rsidR="00C253CF" w:rsidRPr="00E84FE3">
        <w:t>as matérias-primas e d</w:t>
      </w:r>
      <w:r w:rsidRPr="00E84FE3">
        <w:t>os produtos de origem animal,</w:t>
      </w:r>
      <w:r w:rsidR="00F80100">
        <w:t xml:space="preserve"> comestíveis e não comestíveis, sejam ou não acondicionados de produtos vegetais,</w:t>
      </w:r>
      <w:r w:rsidR="00C253CF" w:rsidRPr="00E84FE3">
        <w:t xml:space="preserve"> recebidos, manipulados, beneficiados, industrializados, fracionados, conservados, acondicionados, embalados, rotulados, armazenados e expedidos</w:t>
      </w:r>
      <w:r w:rsidR="00F80100">
        <w:t xml:space="preserve"> no Município de </w:t>
      </w:r>
      <w:r w:rsidR="00F80100" w:rsidRPr="00F80100">
        <w:rPr>
          <w:color w:val="FF0000"/>
        </w:rPr>
        <w:t>... (Município)</w:t>
      </w:r>
      <w:r w:rsidR="00C253CF" w:rsidRPr="00E84FE3">
        <w:t>.</w:t>
      </w:r>
    </w:p>
    <w:p w14:paraId="69C0FCE5" w14:textId="417A2299" w:rsidR="00F80100" w:rsidRPr="00F80100" w:rsidRDefault="00F80100" w:rsidP="000A3D05">
      <w:pPr>
        <w:spacing w:after="240" w:line="276" w:lineRule="auto"/>
        <w:ind w:firstLine="284"/>
      </w:pPr>
      <w:r>
        <w:rPr>
          <w:b/>
          <w:bCs/>
        </w:rPr>
        <w:t>Parágrafo único.</w:t>
      </w:r>
      <w:r>
        <w:t xml:space="preserve"> Esta Lei está fundamentada </w:t>
      </w:r>
      <w:r w:rsidRPr="00F80100">
        <w:t>art. 23</w:t>
      </w:r>
      <w:r>
        <w:t>.</w:t>
      </w:r>
      <w:r w:rsidRPr="00F80100">
        <w:t>, inciso II, combinado com o art. 24</w:t>
      </w:r>
      <w:r>
        <w:t>.</w:t>
      </w:r>
      <w:r w:rsidRPr="00F80100">
        <w:t>, incisos V, VIII e XII da Constituição</w:t>
      </w:r>
      <w:r>
        <w:t xml:space="preserve"> da República</w:t>
      </w:r>
      <w:r w:rsidRPr="00F80100">
        <w:t xml:space="preserve"> Federa</w:t>
      </w:r>
      <w:r w:rsidR="000A46CB">
        <w:t>tiva do Brasil</w:t>
      </w:r>
      <w:r>
        <w:t xml:space="preserve"> de 1988</w:t>
      </w:r>
      <w:r w:rsidRPr="00F80100">
        <w:t>, e em consonância com o disposto nas Leis Federais nº 1.283, de 18 de dezembro de 1950 e nº 7.889, de 23 de novembro de 1989.</w:t>
      </w:r>
    </w:p>
    <w:p w14:paraId="5D80273C" w14:textId="717F4445" w:rsidR="000D1CF0" w:rsidRPr="00E84FE3" w:rsidRDefault="000D1CF0" w:rsidP="000A3D05">
      <w:pPr>
        <w:spacing w:after="240" w:line="276" w:lineRule="auto"/>
      </w:pPr>
      <w:r w:rsidRPr="00E84FE3">
        <w:rPr>
          <w:b/>
          <w:bCs/>
        </w:rPr>
        <w:t>Art. 3º</w:t>
      </w:r>
      <w:r w:rsidRPr="00E84FE3">
        <w:t xml:space="preserve"> Estão sujeitos à inspeção industrial e sanitária, nos termos previstos nesta Lei:</w:t>
      </w:r>
    </w:p>
    <w:p w14:paraId="3A6AFD68" w14:textId="6D00FB4B" w:rsidR="000D1CF0" w:rsidRPr="00E84FE3" w:rsidRDefault="000D1CF0" w:rsidP="000A3D05">
      <w:pPr>
        <w:spacing w:after="240" w:line="276" w:lineRule="auto"/>
        <w:ind w:firstLine="284"/>
      </w:pPr>
      <w:r w:rsidRPr="00E84FE3">
        <w:rPr>
          <w:b/>
          <w:bCs/>
        </w:rPr>
        <w:t>a)</w:t>
      </w:r>
      <w:r w:rsidRPr="00E84FE3">
        <w:t xml:space="preserve"> </w:t>
      </w:r>
      <w:r w:rsidR="00C253CF" w:rsidRPr="00E84FE3">
        <w:t>os animais destinados ao abate – aves, bovinos</w:t>
      </w:r>
      <w:r w:rsidR="00B1697B" w:rsidRPr="00E84FE3">
        <w:t>,</w:t>
      </w:r>
      <w:r w:rsidR="00C253CF" w:rsidRPr="00E84FE3">
        <w:t xml:space="preserve"> suínos</w:t>
      </w:r>
      <w:r w:rsidR="00B1697B" w:rsidRPr="00E84FE3">
        <w:t>, caprinos e ovinos</w:t>
      </w:r>
      <w:r w:rsidR="000A46CB">
        <w:t xml:space="preserve"> – seus produtos, subprodutos e matérias-primas</w:t>
      </w:r>
      <w:r w:rsidRPr="00E84FE3">
        <w:t>;</w:t>
      </w:r>
    </w:p>
    <w:p w14:paraId="3F59E3A7" w14:textId="4C765B7E" w:rsidR="000D1CF0" w:rsidRPr="00E84FE3" w:rsidRDefault="000A46CB" w:rsidP="000A3D05">
      <w:pPr>
        <w:spacing w:after="240" w:line="276" w:lineRule="auto"/>
        <w:ind w:firstLine="284"/>
      </w:pPr>
      <w:r>
        <w:rPr>
          <w:b/>
          <w:bCs/>
        </w:rPr>
        <w:t>b</w:t>
      </w:r>
      <w:r w:rsidR="000D1CF0" w:rsidRPr="00E84FE3">
        <w:rPr>
          <w:b/>
          <w:bCs/>
        </w:rPr>
        <w:t>)</w:t>
      </w:r>
      <w:r w:rsidR="000D1CF0" w:rsidRPr="00E84FE3">
        <w:t xml:space="preserve"> o pescado e os seus derivados;</w:t>
      </w:r>
    </w:p>
    <w:p w14:paraId="7F61DEB8" w14:textId="78A6D06E" w:rsidR="000D1CF0" w:rsidRPr="00E84FE3" w:rsidRDefault="000A46CB" w:rsidP="000A3D05">
      <w:pPr>
        <w:spacing w:after="240" w:line="276" w:lineRule="auto"/>
        <w:ind w:firstLine="284"/>
      </w:pPr>
      <w:r>
        <w:rPr>
          <w:b/>
          <w:bCs/>
        </w:rPr>
        <w:t>c</w:t>
      </w:r>
      <w:r w:rsidR="000D1CF0" w:rsidRPr="00E84FE3">
        <w:rPr>
          <w:b/>
          <w:bCs/>
        </w:rPr>
        <w:t>)</w:t>
      </w:r>
      <w:r w:rsidR="000D1CF0" w:rsidRPr="00E84FE3">
        <w:t xml:space="preserve"> o leite e os </w:t>
      </w:r>
      <w:r w:rsidR="00C253CF" w:rsidRPr="00E84FE3">
        <w:t>seus derivados</w:t>
      </w:r>
      <w:r w:rsidR="000D1CF0" w:rsidRPr="00E84FE3">
        <w:t>;</w:t>
      </w:r>
    </w:p>
    <w:p w14:paraId="6D9AAF36" w14:textId="037BF65F" w:rsidR="000D1CF0" w:rsidRPr="00E84FE3" w:rsidRDefault="000A46CB" w:rsidP="000A3D05">
      <w:pPr>
        <w:spacing w:after="240" w:line="276" w:lineRule="auto"/>
        <w:ind w:firstLine="284"/>
      </w:pPr>
      <w:r>
        <w:rPr>
          <w:b/>
          <w:bCs/>
        </w:rPr>
        <w:t>d</w:t>
      </w:r>
      <w:r w:rsidR="000D1CF0" w:rsidRPr="00E84FE3">
        <w:rPr>
          <w:b/>
          <w:bCs/>
        </w:rPr>
        <w:t xml:space="preserve">) </w:t>
      </w:r>
      <w:r w:rsidR="000D1CF0" w:rsidRPr="00E84FE3">
        <w:t>os ovos e os seus derivados; e</w:t>
      </w:r>
    </w:p>
    <w:p w14:paraId="371E28EC" w14:textId="45576C1B" w:rsidR="000D1CF0" w:rsidRPr="00E84FE3" w:rsidRDefault="000A46CB" w:rsidP="000A3D05">
      <w:pPr>
        <w:spacing w:after="240" w:line="276" w:lineRule="auto"/>
        <w:ind w:firstLine="284"/>
      </w:pPr>
      <w:r>
        <w:rPr>
          <w:b/>
          <w:bCs/>
        </w:rPr>
        <w:t>e</w:t>
      </w:r>
      <w:r w:rsidR="000D1CF0" w:rsidRPr="00E84FE3">
        <w:rPr>
          <w:b/>
          <w:bCs/>
        </w:rPr>
        <w:t>)</w:t>
      </w:r>
      <w:r w:rsidR="000D1CF0" w:rsidRPr="00E84FE3">
        <w:t xml:space="preserve"> </w:t>
      </w:r>
      <w:r w:rsidR="00C253CF" w:rsidRPr="00E84FE3">
        <w:t>os produtos d</w:t>
      </w:r>
      <w:r w:rsidR="00E84FE3">
        <w:t>e</w:t>
      </w:r>
      <w:r w:rsidR="00C253CF" w:rsidRPr="00E84FE3">
        <w:t xml:space="preserve"> abelhas e seus</w:t>
      </w:r>
      <w:r>
        <w:t xml:space="preserve"> produtos</w:t>
      </w:r>
      <w:r w:rsidR="00C253CF" w:rsidRPr="00E84FE3">
        <w:t xml:space="preserve"> derivados</w:t>
      </w:r>
      <w:r w:rsidR="000D1CF0" w:rsidRPr="00E84FE3">
        <w:t>.</w:t>
      </w:r>
    </w:p>
    <w:p w14:paraId="4044C79D" w14:textId="4898813B" w:rsidR="00C253CF" w:rsidRPr="00E84FE3" w:rsidRDefault="00C253CF" w:rsidP="000A3D05">
      <w:pPr>
        <w:spacing w:after="240" w:line="276" w:lineRule="auto"/>
      </w:pPr>
      <w:r w:rsidRPr="00E84FE3">
        <w:rPr>
          <w:b/>
          <w:bCs/>
        </w:rPr>
        <w:t>Art. 4º</w:t>
      </w:r>
      <w:r w:rsidRPr="00E84FE3">
        <w:t xml:space="preserve"> </w:t>
      </w:r>
      <w:r w:rsidR="007455D3" w:rsidRPr="00E84FE3">
        <w:t xml:space="preserve">A inspeção e a fiscalização industrial e sanitária, de que trata a presente Lei, </w:t>
      </w:r>
      <w:r w:rsidR="000A46CB">
        <w:t>far-se-á</w:t>
      </w:r>
      <w:r w:rsidR="007455D3" w:rsidRPr="00E84FE3">
        <w:t>:</w:t>
      </w:r>
    </w:p>
    <w:p w14:paraId="3E82D774" w14:textId="0AABE32A" w:rsidR="00275E3D" w:rsidRPr="00E84FE3" w:rsidRDefault="00275E3D" w:rsidP="000A3D05">
      <w:pPr>
        <w:spacing w:after="240" w:line="276" w:lineRule="auto"/>
        <w:ind w:firstLine="284"/>
      </w:pPr>
      <w:r w:rsidRPr="00E84FE3">
        <w:rPr>
          <w:b/>
          <w:bCs/>
        </w:rPr>
        <w:t>a)</w:t>
      </w:r>
      <w:r w:rsidRPr="00E84FE3">
        <w:t xml:space="preserve"> nas propriedades rurais fornecedoras de matérias-primas destinadas à manipulação ou ao processamento de produtos de origem animal;</w:t>
      </w:r>
    </w:p>
    <w:p w14:paraId="3C90582E" w14:textId="77569ED4" w:rsidR="00275E3D" w:rsidRPr="00E84FE3" w:rsidRDefault="00275E3D" w:rsidP="000A3D05">
      <w:pPr>
        <w:spacing w:after="240" w:line="276" w:lineRule="auto"/>
        <w:ind w:firstLine="284"/>
      </w:pPr>
      <w:r w:rsidRPr="00E84FE3">
        <w:rPr>
          <w:b/>
          <w:bCs/>
        </w:rPr>
        <w:t>b)</w:t>
      </w:r>
      <w:r w:rsidRPr="00E84FE3">
        <w:t xml:space="preserve"> </w:t>
      </w:r>
      <w:r w:rsidR="000A46CB" w:rsidRPr="000A46CB">
        <w:t>nos estabelecimentos que recebam as diferentes espécies de animais previstos n</w:t>
      </w:r>
      <w:r w:rsidR="000A46CB">
        <w:t>esta</w:t>
      </w:r>
      <w:r w:rsidR="000A46CB" w:rsidRPr="000A46CB">
        <w:t xml:space="preserve"> </w:t>
      </w:r>
      <w:r w:rsidR="000A46CB">
        <w:t>Lei</w:t>
      </w:r>
      <w:r w:rsidR="000A46CB" w:rsidRPr="000A46CB">
        <w:t xml:space="preserve"> para abate ou industrialização;</w:t>
      </w:r>
    </w:p>
    <w:p w14:paraId="240BC533" w14:textId="4410CEC8" w:rsidR="00275E3D" w:rsidRPr="00E84FE3" w:rsidRDefault="000A46CB" w:rsidP="000A3D05">
      <w:pPr>
        <w:spacing w:after="240" w:line="276" w:lineRule="auto"/>
        <w:ind w:firstLine="284"/>
      </w:pPr>
      <w:r>
        <w:rPr>
          <w:b/>
          <w:bCs/>
        </w:rPr>
        <w:t>c</w:t>
      </w:r>
      <w:r w:rsidR="00275E3D" w:rsidRPr="00E84FE3">
        <w:rPr>
          <w:b/>
          <w:bCs/>
        </w:rPr>
        <w:t>)</w:t>
      </w:r>
      <w:r w:rsidR="00275E3D" w:rsidRPr="00E84FE3">
        <w:t xml:space="preserve"> nos estabelecimentos que recebam o pescado e seus derivados para manipulação, distribuição ou industrialização;</w:t>
      </w:r>
    </w:p>
    <w:p w14:paraId="729909BE" w14:textId="5D282414" w:rsidR="00275E3D" w:rsidRPr="00E84FE3" w:rsidRDefault="000A46CB" w:rsidP="000A3D05">
      <w:pPr>
        <w:spacing w:after="240" w:line="276" w:lineRule="auto"/>
        <w:ind w:firstLine="284"/>
      </w:pPr>
      <w:r>
        <w:rPr>
          <w:b/>
          <w:bCs/>
        </w:rPr>
        <w:lastRenderedPageBreak/>
        <w:t>d</w:t>
      </w:r>
      <w:r w:rsidR="00275E3D" w:rsidRPr="00E84FE3">
        <w:rPr>
          <w:b/>
          <w:bCs/>
        </w:rPr>
        <w:t>)</w:t>
      </w:r>
      <w:r w:rsidR="00275E3D" w:rsidRPr="00E84FE3">
        <w:t xml:space="preserve"> nos estabelecimentos que produzam e recebam ovos e seus derivados para distribuição ou industrialização;</w:t>
      </w:r>
    </w:p>
    <w:p w14:paraId="7417C484" w14:textId="506BC65B" w:rsidR="00275E3D" w:rsidRPr="00E84FE3" w:rsidRDefault="000A46CB" w:rsidP="000A3D05">
      <w:pPr>
        <w:spacing w:after="240" w:line="276" w:lineRule="auto"/>
        <w:ind w:firstLine="284"/>
      </w:pPr>
      <w:r>
        <w:rPr>
          <w:b/>
          <w:bCs/>
        </w:rPr>
        <w:t>e</w:t>
      </w:r>
      <w:r w:rsidR="00275E3D" w:rsidRPr="00E84FE3">
        <w:rPr>
          <w:b/>
          <w:bCs/>
        </w:rPr>
        <w:t>)</w:t>
      </w:r>
      <w:r w:rsidR="00275E3D" w:rsidRPr="00E84FE3">
        <w:t xml:space="preserve"> nos estabelecimentos que recebam o leite e seus derivados para beneficiamento ou industrialização;</w:t>
      </w:r>
    </w:p>
    <w:p w14:paraId="4EDAFDF4" w14:textId="3F44C53B" w:rsidR="00275E3D" w:rsidRDefault="00E20D43" w:rsidP="000A3D05">
      <w:pPr>
        <w:spacing w:after="240" w:line="276" w:lineRule="auto"/>
        <w:ind w:firstLine="284"/>
      </w:pPr>
      <w:r>
        <w:rPr>
          <w:b/>
          <w:bCs/>
        </w:rPr>
        <w:t>f</w:t>
      </w:r>
      <w:r w:rsidR="00275E3D" w:rsidRPr="00E84FE3">
        <w:rPr>
          <w:b/>
          <w:bCs/>
        </w:rPr>
        <w:t>)</w:t>
      </w:r>
      <w:r w:rsidR="00275E3D" w:rsidRPr="00E84FE3">
        <w:t xml:space="preserve"> nos estabelecimentos que extraiam ou recebam produtos de abelhas e seus derivados para beneficiamento ou industrialização</w:t>
      </w:r>
      <w:r>
        <w:t>; e</w:t>
      </w:r>
    </w:p>
    <w:p w14:paraId="4C4F4831" w14:textId="10452EFE" w:rsidR="00E20D43" w:rsidRPr="00E20D43" w:rsidRDefault="00E20D43" w:rsidP="000A3D05">
      <w:pPr>
        <w:spacing w:after="240" w:line="276" w:lineRule="auto"/>
        <w:ind w:firstLine="284"/>
      </w:pPr>
      <w:r>
        <w:rPr>
          <w:b/>
          <w:bCs/>
        </w:rPr>
        <w:t xml:space="preserve">g) </w:t>
      </w:r>
      <w:r w:rsidRPr="00E20D43">
        <w:t>nos estabelecimentos que recebam, manipulem, armazenem, conservem, acondicionem ou expeçam matérias-primas e produtos de origem animal comestíveis e não comestíveis, procedentes de estabelecimentos registrados</w:t>
      </w:r>
      <w:r>
        <w:t>.</w:t>
      </w:r>
    </w:p>
    <w:p w14:paraId="43D8C6F4" w14:textId="383D39FC" w:rsidR="00433F16" w:rsidRDefault="00433F16" w:rsidP="000A3D05">
      <w:pPr>
        <w:spacing w:after="240" w:line="276" w:lineRule="auto"/>
      </w:pPr>
      <w:r w:rsidRPr="00E84FE3">
        <w:rPr>
          <w:b/>
          <w:bCs/>
        </w:rPr>
        <w:t xml:space="preserve">Art. </w:t>
      </w:r>
      <w:r w:rsidR="007858C5" w:rsidRPr="00E84FE3">
        <w:rPr>
          <w:b/>
          <w:bCs/>
        </w:rPr>
        <w:t>5</w:t>
      </w:r>
      <w:r w:rsidRPr="00E84FE3">
        <w:rPr>
          <w:b/>
          <w:bCs/>
        </w:rPr>
        <w:t>º</w:t>
      </w:r>
      <w:r w:rsidRPr="00E84FE3">
        <w:t xml:space="preserve"> A inspeção</w:t>
      </w:r>
      <w:r w:rsidR="007858C5" w:rsidRPr="00E84FE3">
        <w:t xml:space="preserve"> e a fiscalização industrial e sanitária</w:t>
      </w:r>
      <w:r w:rsidR="00242858">
        <w:t xml:space="preserve"> a</w:t>
      </w:r>
      <w:r w:rsidRPr="00E84FE3">
        <w:t xml:space="preserve"> q</w:t>
      </w:r>
      <w:r w:rsidR="00242858">
        <w:t>u</w:t>
      </w:r>
      <w:r w:rsidRPr="00E84FE3">
        <w:t>e se refere</w:t>
      </w:r>
      <w:r w:rsidR="007858C5" w:rsidRPr="00E84FE3">
        <w:t>m</w:t>
      </w:r>
      <w:r w:rsidR="00242858">
        <w:t xml:space="preserve"> no </w:t>
      </w:r>
      <w:r w:rsidR="00242858" w:rsidRPr="00242858">
        <w:rPr>
          <w:b/>
          <w:bCs/>
        </w:rPr>
        <w:t>Art. 2º</w:t>
      </w:r>
      <w:r w:rsidRPr="00E84FE3">
        <w:t xml:space="preserve"> </w:t>
      </w:r>
      <w:r w:rsidR="00242858">
        <w:t>d</w:t>
      </w:r>
      <w:r w:rsidR="007858C5" w:rsidRPr="00E84FE3">
        <w:t>esta Lei</w:t>
      </w:r>
      <w:r w:rsidRPr="00E84FE3">
        <w:t xml:space="preserve"> é </w:t>
      </w:r>
      <w:r w:rsidR="00CB70A3">
        <w:t>exclusiva do Serviço de Inspeção Municipal – SIM</w:t>
      </w:r>
      <w:r w:rsidRPr="00E84FE3">
        <w:t xml:space="preserve"> em harmonia com </w:t>
      </w:r>
      <w:r w:rsidR="00E7114E" w:rsidRPr="00E84FE3">
        <w:t>a</w:t>
      </w:r>
      <w:r w:rsidRPr="00E84FE3">
        <w:t xml:space="preserve"> Vigilância Sanitária</w:t>
      </w:r>
      <w:r w:rsidR="00E20D43">
        <w:t xml:space="preserve"> do Município</w:t>
      </w:r>
      <w:r w:rsidRPr="00E84FE3">
        <w:t>, sempre que se tratar de produtos destinados ao comércio</w:t>
      </w:r>
      <w:r w:rsidR="007858C5" w:rsidRPr="00E84FE3">
        <w:t xml:space="preserve"> em âmbito</w:t>
      </w:r>
      <w:r w:rsidRPr="00E84FE3">
        <w:t xml:space="preserve"> municipal.</w:t>
      </w:r>
    </w:p>
    <w:p w14:paraId="61C008D8" w14:textId="7BD3E43D" w:rsidR="00E20D43" w:rsidRPr="00E20D43" w:rsidRDefault="00E20D43" w:rsidP="000A3D05">
      <w:pPr>
        <w:spacing w:after="240" w:line="276" w:lineRule="auto"/>
        <w:ind w:firstLine="284"/>
      </w:pPr>
      <w:r>
        <w:rPr>
          <w:b/>
          <w:bCs/>
        </w:rPr>
        <w:t xml:space="preserve">Parágrafo único. </w:t>
      </w:r>
      <w:r w:rsidRPr="00E20D43">
        <w:t xml:space="preserve">É expressamente proibida, em todo o território do município, para os fins desta </w:t>
      </w:r>
      <w:r w:rsidR="00CB70A3">
        <w:t>L</w:t>
      </w:r>
      <w:r w:rsidRPr="00E20D43">
        <w:t>ei, a duplicidade de fiscalização industrial e sanitária em qualquer estabelecimento industrial ou entreposto de produtos de origem animal.</w:t>
      </w:r>
    </w:p>
    <w:p w14:paraId="6E554B97" w14:textId="1C34B2DB" w:rsidR="00433F16" w:rsidRPr="00E84FE3" w:rsidRDefault="00433F16" w:rsidP="000A3D05">
      <w:pPr>
        <w:spacing w:after="240" w:line="276" w:lineRule="auto"/>
      </w:pPr>
      <w:r w:rsidRPr="00E84FE3">
        <w:rPr>
          <w:b/>
          <w:bCs/>
        </w:rPr>
        <w:t xml:space="preserve">Art. </w:t>
      </w:r>
      <w:r w:rsidR="007858C5" w:rsidRPr="00E84FE3">
        <w:rPr>
          <w:b/>
          <w:bCs/>
        </w:rPr>
        <w:t>6</w:t>
      </w:r>
      <w:r w:rsidRPr="00E84FE3">
        <w:rPr>
          <w:b/>
          <w:bCs/>
        </w:rPr>
        <w:t>º</w:t>
      </w:r>
      <w:r w:rsidRPr="00E84FE3">
        <w:t xml:space="preserve"> </w:t>
      </w:r>
      <w:r w:rsidR="00E7114E" w:rsidRPr="00E84FE3">
        <w:t>O</w:t>
      </w:r>
      <w:r w:rsidRPr="00E84FE3">
        <w:t xml:space="preserve"> controle sanitário dos produtos de origem animal na etapa de comercialização até o consumo final, </w:t>
      </w:r>
      <w:r w:rsidR="00E7114E" w:rsidRPr="00E84FE3">
        <w:t>é</w:t>
      </w:r>
      <w:r w:rsidRPr="00E84FE3">
        <w:t xml:space="preserve"> de responsabilidade d</w:t>
      </w:r>
      <w:r w:rsidR="004170D8" w:rsidRPr="00E84FE3">
        <w:t>o Vigilância Sanitária</w:t>
      </w:r>
      <w:r w:rsidR="00CB70A3">
        <w:t xml:space="preserve"> do Município</w:t>
      </w:r>
      <w:r w:rsidRPr="00E84FE3">
        <w:t>,</w:t>
      </w:r>
      <w:r w:rsidR="008C772E" w:rsidRPr="00E84FE3">
        <w:t xml:space="preserve"> vinculado à Secretaria de Saúde</w:t>
      </w:r>
      <w:r w:rsidR="00CB70A3">
        <w:t xml:space="preserve"> do Município</w:t>
      </w:r>
      <w:r w:rsidR="008C772E" w:rsidRPr="00E84FE3">
        <w:t>,</w:t>
      </w:r>
      <w:r w:rsidRPr="00E84FE3">
        <w:t xml:space="preserve"> incluídos restaurantes, padarias, pizzarias, bares e similares, em conformidade ao estabelecido na Lei </w:t>
      </w:r>
      <w:r w:rsidR="007F7AAB" w:rsidRPr="00E84FE3">
        <w:t xml:space="preserve">Federal </w:t>
      </w:r>
      <w:r w:rsidRPr="00E84FE3">
        <w:t>nº 8.080, de 19 de setembro de 1990.</w:t>
      </w:r>
    </w:p>
    <w:p w14:paraId="455D9709" w14:textId="2F763333" w:rsidR="00E7114E" w:rsidRPr="00E84FE3" w:rsidRDefault="00E7114E" w:rsidP="000A3D05">
      <w:pPr>
        <w:spacing w:after="240" w:line="276" w:lineRule="auto"/>
      </w:pPr>
      <w:r w:rsidRPr="00E84FE3">
        <w:rPr>
          <w:b/>
          <w:bCs/>
        </w:rPr>
        <w:t xml:space="preserve">Art. </w:t>
      </w:r>
      <w:r w:rsidR="00453AA5">
        <w:rPr>
          <w:b/>
          <w:bCs/>
        </w:rPr>
        <w:t>7</w:t>
      </w:r>
      <w:r w:rsidRPr="00E84FE3">
        <w:rPr>
          <w:b/>
          <w:bCs/>
        </w:rPr>
        <w:t>º</w:t>
      </w:r>
      <w:r w:rsidRPr="00E84FE3">
        <w:t xml:space="preserve"> A Prefeitura Municipal de </w:t>
      </w:r>
      <w:r w:rsidR="00E84FE3" w:rsidRPr="00E84FE3">
        <w:rPr>
          <w:color w:val="FF0000"/>
        </w:rPr>
        <w:t>...</w:t>
      </w:r>
      <w:r w:rsidR="00E84FE3">
        <w:t xml:space="preserve"> </w:t>
      </w:r>
      <w:r w:rsidRPr="00E84FE3">
        <w:rPr>
          <w:color w:val="FF0000"/>
        </w:rPr>
        <w:t xml:space="preserve">(Município) </w:t>
      </w:r>
      <w:r w:rsidRPr="00E84FE3">
        <w:t>poderá estabelecer parceria e cooperação técnica com a União, entidades estatais, municípios e consórcios de municípios, para facilitar o desenvolvimento de atividades e execução do Serviço de Inspeção Municipal – SIM, bem como poderá aderir, a qualquer tempo, ao Sistema Único de Atenção à Sanidade Agropecuária – SUASA, de forma individual ou consorciada.</w:t>
      </w:r>
    </w:p>
    <w:p w14:paraId="60194AF6" w14:textId="634A5044" w:rsidR="00E7114E" w:rsidRPr="00E84FE3" w:rsidRDefault="00E7114E" w:rsidP="000A3D05">
      <w:pPr>
        <w:spacing w:after="240" w:line="276" w:lineRule="auto"/>
        <w:ind w:firstLine="284"/>
      </w:pPr>
      <w:r w:rsidRPr="00E84FE3">
        <w:rPr>
          <w:b/>
          <w:bCs/>
        </w:rPr>
        <w:t>Parágrafo único.</w:t>
      </w:r>
      <w:r w:rsidRPr="00E84FE3">
        <w:t xml:space="preserve"> Após a adesão do SIM ao SUASA, os produtos inspecionados poderão ser comercializados em todo o território nacional, de acordo com a legislação aplicada à matéria.</w:t>
      </w:r>
    </w:p>
    <w:p w14:paraId="6FD6DF5F" w14:textId="518A2CCC" w:rsidR="00433F16" w:rsidRPr="00E84FE3" w:rsidRDefault="00433F16" w:rsidP="000A3D05">
      <w:pPr>
        <w:spacing w:after="240" w:line="276" w:lineRule="auto"/>
      </w:pPr>
      <w:r w:rsidRPr="00DA2254">
        <w:rPr>
          <w:b/>
          <w:bCs/>
        </w:rPr>
        <w:t xml:space="preserve">Art. </w:t>
      </w:r>
      <w:r w:rsidR="00453AA5">
        <w:rPr>
          <w:b/>
          <w:bCs/>
        </w:rPr>
        <w:t>8</w:t>
      </w:r>
      <w:r w:rsidRPr="00DA2254">
        <w:rPr>
          <w:b/>
          <w:bCs/>
        </w:rPr>
        <w:t>º</w:t>
      </w:r>
      <w:r w:rsidRPr="00E84FE3">
        <w:t xml:space="preserve"> O Serviço de Inspeção Municipal </w:t>
      </w:r>
      <w:r w:rsidR="00E7114E" w:rsidRPr="00E84FE3">
        <w:t>–</w:t>
      </w:r>
      <w:r w:rsidRPr="00E84FE3">
        <w:t xml:space="preserve"> SIM ficará </w:t>
      </w:r>
      <w:r w:rsidR="001E6B72" w:rsidRPr="00E84FE3">
        <w:t>vinculado</w:t>
      </w:r>
      <w:r w:rsidRPr="00E84FE3">
        <w:t xml:space="preserve"> </w:t>
      </w:r>
      <w:r w:rsidR="00CB70A3">
        <w:t>à</w:t>
      </w:r>
      <w:r w:rsidRPr="00E84FE3">
        <w:t xml:space="preserve"> </w:t>
      </w:r>
      <w:r w:rsidRPr="00E84FE3">
        <w:rPr>
          <w:color w:val="FF0000"/>
        </w:rPr>
        <w:t>Secretaria de Agricultura</w:t>
      </w:r>
      <w:r w:rsidRPr="00E84FE3">
        <w:t xml:space="preserve"> deste </w:t>
      </w:r>
      <w:r w:rsidR="007F7AAB" w:rsidRPr="00E84FE3">
        <w:t>M</w:t>
      </w:r>
      <w:r w:rsidRPr="00E84FE3">
        <w:t>unicípio e será exercido</w:t>
      </w:r>
      <w:r w:rsidR="00E7114E" w:rsidRPr="00E84FE3">
        <w:t xml:space="preserve"> </w:t>
      </w:r>
      <w:r w:rsidR="00CB70A3">
        <w:t>privativamente por profissional com formação em</w:t>
      </w:r>
      <w:r w:rsidRPr="00E84FE3">
        <w:t xml:space="preserve"> M</w:t>
      </w:r>
      <w:r w:rsidR="00CB70A3">
        <w:t>e</w:t>
      </w:r>
      <w:r w:rsidRPr="00E84FE3">
        <w:t>dic</w:t>
      </w:r>
      <w:r w:rsidR="00CB70A3">
        <w:t>ina</w:t>
      </w:r>
      <w:r w:rsidRPr="00E84FE3">
        <w:t xml:space="preserve"> Veterinári</w:t>
      </w:r>
      <w:r w:rsidR="00CB70A3">
        <w:t>a</w:t>
      </w:r>
      <w:r w:rsidRPr="00E84FE3">
        <w:t>.</w:t>
      </w:r>
    </w:p>
    <w:p w14:paraId="2144306E" w14:textId="544802D4" w:rsidR="00433F16" w:rsidRPr="00E84FE3" w:rsidRDefault="00433F16" w:rsidP="000A3D05">
      <w:pPr>
        <w:spacing w:after="240" w:line="276" w:lineRule="auto"/>
      </w:pPr>
      <w:r w:rsidRPr="00DA2254">
        <w:rPr>
          <w:b/>
          <w:bCs/>
        </w:rPr>
        <w:t xml:space="preserve">Art. </w:t>
      </w:r>
      <w:r w:rsidR="00453AA5">
        <w:rPr>
          <w:b/>
          <w:bCs/>
        </w:rPr>
        <w:t>9</w:t>
      </w:r>
      <w:r w:rsidRPr="00DA2254">
        <w:rPr>
          <w:b/>
          <w:bCs/>
        </w:rPr>
        <w:t>º</w:t>
      </w:r>
      <w:r w:rsidRPr="00E84FE3">
        <w:t xml:space="preserve"> O estabelecimento poderá trabalhar com mais de um tipo de atividade, e, no caso de utilizar a mesma linha de processamento, deverá ser concluída uma atividade para depois iniciar a outra.</w:t>
      </w:r>
    </w:p>
    <w:p w14:paraId="01321498" w14:textId="26A97166" w:rsidR="00433F16" w:rsidRPr="00E84FE3" w:rsidRDefault="00433F16" w:rsidP="000A3D05">
      <w:pPr>
        <w:spacing w:after="240" w:line="276" w:lineRule="auto"/>
      </w:pPr>
      <w:r w:rsidRPr="00DA2254">
        <w:rPr>
          <w:b/>
          <w:bCs/>
        </w:rPr>
        <w:t>Art. 1</w:t>
      </w:r>
      <w:r w:rsidR="00453AA5">
        <w:rPr>
          <w:b/>
          <w:bCs/>
        </w:rPr>
        <w:t>0</w:t>
      </w:r>
      <w:r w:rsidR="00491F45">
        <w:rPr>
          <w:b/>
          <w:bCs/>
        </w:rPr>
        <w:t>.</w:t>
      </w:r>
      <w:r w:rsidRPr="00E84FE3">
        <w:t xml:space="preserve"> A inspeção municipal, depois de instalada, pode ser executada </w:t>
      </w:r>
      <w:r w:rsidR="00AA0125">
        <w:t>em caráter</w:t>
      </w:r>
      <w:r w:rsidRPr="00E84FE3">
        <w:t xml:space="preserve"> permanente ou periódic</w:t>
      </w:r>
      <w:r w:rsidR="00AA0125">
        <w:t>o</w:t>
      </w:r>
      <w:r w:rsidRPr="00E84FE3">
        <w:t>.</w:t>
      </w:r>
    </w:p>
    <w:p w14:paraId="0EA73693" w14:textId="6873EA55" w:rsidR="00433F16" w:rsidRPr="00E84FE3" w:rsidRDefault="00433F16" w:rsidP="000A3D05">
      <w:pPr>
        <w:spacing w:after="240" w:line="276" w:lineRule="auto"/>
        <w:ind w:firstLine="284"/>
      </w:pPr>
      <w:r w:rsidRPr="00DA2254">
        <w:rPr>
          <w:b/>
          <w:bCs/>
        </w:rPr>
        <w:t>§ 1º</w:t>
      </w:r>
      <w:r w:rsidRPr="00E84FE3">
        <w:t xml:space="preserve"> A inspeção deve ser executada obrigatoriamente </w:t>
      </w:r>
      <w:r w:rsidR="00AA0125">
        <w:t>em caráter</w:t>
      </w:r>
      <w:r w:rsidRPr="00E84FE3">
        <w:t xml:space="preserve"> permanente nos estabelecimentos durante o abate das diferentes espécies animais.</w:t>
      </w:r>
    </w:p>
    <w:p w14:paraId="3FE569AA" w14:textId="3669C98F" w:rsidR="00433F16" w:rsidRPr="00E84FE3" w:rsidRDefault="00433F16" w:rsidP="000A3D05">
      <w:pPr>
        <w:spacing w:after="240" w:line="276" w:lineRule="auto"/>
        <w:ind w:firstLine="284"/>
      </w:pPr>
      <w:r w:rsidRPr="00DA2254">
        <w:rPr>
          <w:b/>
          <w:bCs/>
        </w:rPr>
        <w:lastRenderedPageBreak/>
        <w:t>§ 2º</w:t>
      </w:r>
      <w:r w:rsidRPr="00E84FE3">
        <w:t xml:space="preserve"> Nos demais estabelecimentos previstos nesta Lei a inspeção será executada </w:t>
      </w:r>
      <w:r w:rsidR="00AA0125">
        <w:t xml:space="preserve">em caráter </w:t>
      </w:r>
      <w:r w:rsidRPr="00E84FE3">
        <w:t>periódic</w:t>
      </w:r>
      <w:r w:rsidR="00AA0125">
        <w:t>o</w:t>
      </w:r>
      <w:r w:rsidRPr="00E84FE3">
        <w:t>.</w:t>
      </w:r>
    </w:p>
    <w:p w14:paraId="5F136471" w14:textId="00BDECAD" w:rsidR="00433F16" w:rsidRDefault="00433F16" w:rsidP="000A3D05">
      <w:pPr>
        <w:spacing w:after="240" w:line="276" w:lineRule="auto"/>
        <w:ind w:firstLine="284"/>
      </w:pPr>
      <w:r w:rsidRPr="00DA2254">
        <w:rPr>
          <w:b/>
          <w:bCs/>
        </w:rPr>
        <w:t>I –</w:t>
      </w:r>
      <w:r w:rsidRPr="00E84FE3">
        <w:t xml:space="preserve"> os estabelecimentos com inspeção periódica terão a frequência de execução de inspeção estabelecida em normas complementares expedidos </w:t>
      </w:r>
      <w:r w:rsidR="007F7AAB" w:rsidRPr="00E84FE3">
        <w:t xml:space="preserve">pelo Chefe do </w:t>
      </w:r>
      <w:r w:rsidR="00C8236B" w:rsidRPr="00E84FE3">
        <w:t>P</w:t>
      </w:r>
      <w:r w:rsidR="00626AAA" w:rsidRPr="00E84FE3">
        <w:t>oder</w:t>
      </w:r>
      <w:r w:rsidRPr="00E84FE3">
        <w:t xml:space="preserve"> </w:t>
      </w:r>
      <w:r w:rsidR="00C8236B" w:rsidRPr="00E84FE3">
        <w:t>E</w:t>
      </w:r>
      <w:r w:rsidRPr="00E84FE3">
        <w:t xml:space="preserve">xecutivo </w:t>
      </w:r>
      <w:r w:rsidR="00C8236B" w:rsidRPr="00E84FE3">
        <w:t>M</w:t>
      </w:r>
      <w:r w:rsidRPr="00E84FE3">
        <w:t>unicipal, considerando o risco dos diferentes produtos e processos produtivos envolvidos, o resultado da avaliação dos controles dos processos de produção e do desempenho de cada estabelecimento, em função da implementação dos programas de autocontrole.</w:t>
      </w:r>
    </w:p>
    <w:p w14:paraId="112D6BD6" w14:textId="7AD4BD4D" w:rsidR="006E381B" w:rsidRPr="00E84FE3" w:rsidRDefault="006E381B" w:rsidP="000A3D05">
      <w:pPr>
        <w:spacing w:after="240" w:line="276" w:lineRule="auto"/>
        <w:ind w:firstLine="284"/>
      </w:pPr>
      <w:r w:rsidRPr="006E381B">
        <w:rPr>
          <w:b/>
          <w:bCs/>
        </w:rPr>
        <w:t>II –</w:t>
      </w:r>
      <w:r>
        <w:t xml:space="preserve"> os </w:t>
      </w:r>
      <w:r w:rsidRPr="006E381B">
        <w:t>procedimentos, modelos de relatórios e demais atos regulamentares atinentes à prática da inspeção/fiscalização dos produtos de origem animal nos estabelecimentos citados n</w:t>
      </w:r>
      <w:r>
        <w:t>esta Lei, inspecionados em caráter periódico,</w:t>
      </w:r>
      <w:r w:rsidRPr="006E381B">
        <w:rPr>
          <w:b/>
          <w:bCs/>
        </w:rPr>
        <w:t xml:space="preserve"> </w:t>
      </w:r>
      <w:r w:rsidRPr="006E381B">
        <w:t>serão regulamentados em até 180 dias</w:t>
      </w:r>
      <w:r>
        <w:t>, contados</w:t>
      </w:r>
      <w:r w:rsidRPr="006E381B">
        <w:t xml:space="preserve"> a partir da</w:t>
      </w:r>
      <w:r>
        <w:t xml:space="preserve"> data de</w:t>
      </w:r>
      <w:r w:rsidRPr="006E381B">
        <w:t xml:space="preserve"> vigência da presente </w:t>
      </w:r>
      <w:r>
        <w:t>L</w:t>
      </w:r>
      <w:r w:rsidRPr="006E381B">
        <w:t>ei.</w:t>
      </w:r>
      <w:r w:rsidRPr="006E381B">
        <w:tab/>
      </w:r>
    </w:p>
    <w:p w14:paraId="555D046C" w14:textId="35186039" w:rsidR="00433F16" w:rsidRDefault="00433F16" w:rsidP="000A3D05">
      <w:pPr>
        <w:spacing w:after="240" w:line="276" w:lineRule="auto"/>
      </w:pPr>
      <w:r w:rsidRPr="00DA2254">
        <w:rPr>
          <w:b/>
          <w:bCs/>
        </w:rPr>
        <w:t>Art. 1</w:t>
      </w:r>
      <w:r w:rsidR="00453AA5">
        <w:rPr>
          <w:b/>
          <w:bCs/>
        </w:rPr>
        <w:t>1</w:t>
      </w:r>
      <w:r w:rsidR="005A7580">
        <w:rPr>
          <w:b/>
          <w:bCs/>
        </w:rPr>
        <w:t>.</w:t>
      </w:r>
      <w:r w:rsidRPr="00E84FE3">
        <w:t xml:space="preserve"> O Serviço de Inspeção Municipal </w:t>
      </w:r>
      <w:r w:rsidR="009E0A85" w:rsidRPr="00E84FE3">
        <w:t>–</w:t>
      </w:r>
      <w:r w:rsidRPr="00E84FE3">
        <w:t xml:space="preserve"> SIM respeitará as especificidades dos diferentes tipos de produtos e das diferentes escalas de produção, incluindo </w:t>
      </w:r>
      <w:r w:rsidR="006E381B">
        <w:t>o</w:t>
      </w:r>
      <w:r w:rsidR="00E7114E" w:rsidRPr="00E84FE3">
        <w:t>s</w:t>
      </w:r>
      <w:r w:rsidR="00911FC7" w:rsidRPr="00E84FE3">
        <w:t xml:space="preserve"> </w:t>
      </w:r>
      <w:r w:rsidR="006E381B">
        <w:t xml:space="preserve">estabelecimentos agroindustriais </w:t>
      </w:r>
      <w:r w:rsidR="00911FC7" w:rsidRPr="00E84FE3">
        <w:t>de pequeno porte</w:t>
      </w:r>
      <w:r w:rsidRPr="00E84FE3">
        <w:t>.</w:t>
      </w:r>
    </w:p>
    <w:p w14:paraId="03303304" w14:textId="2159641A" w:rsidR="005A7580" w:rsidRDefault="005A7580" w:rsidP="000A3D05">
      <w:pPr>
        <w:spacing w:after="240" w:line="276" w:lineRule="auto"/>
      </w:pPr>
      <w:r w:rsidRPr="005A7580">
        <w:rPr>
          <w:b/>
          <w:bCs/>
        </w:rPr>
        <w:t>Art. 12.</w:t>
      </w:r>
      <w:r>
        <w:t xml:space="preserve"> </w:t>
      </w:r>
      <w:r w:rsidRPr="005A7580">
        <w:t xml:space="preserve">Os estabelecimentos enumerados na forma do </w:t>
      </w:r>
      <w:r w:rsidRPr="005A7580">
        <w:rPr>
          <w:b/>
          <w:bCs/>
        </w:rPr>
        <w:t>art. 4º</w:t>
      </w:r>
      <w:r w:rsidRPr="005A7580">
        <w:t xml:space="preserve"> d</w:t>
      </w:r>
      <w:r>
        <w:t>a presente</w:t>
      </w:r>
      <w:r w:rsidRPr="005A7580">
        <w:t xml:space="preserve"> </w:t>
      </w:r>
      <w:r>
        <w:t>L</w:t>
      </w:r>
      <w:r w:rsidRPr="005A7580">
        <w:t>ei, devem dispor de programas de autocontrole desenvolvidos, implantados, mantidos, monitorados e verificados por eles mesmos, contendo registros sistematizados e auditáveis que comprovem o atendimento aos requisitos higiênico-sanitários e tecnológicos estabelecidos em decreto que regulamentar</w:t>
      </w:r>
      <w:r>
        <w:t>á</w:t>
      </w:r>
      <w:r w:rsidRPr="005A7580">
        <w:t xml:space="preserve"> a presente Lei e em normas complementares, com vistas a assegurar a inocuidade, a identidade, a qualidade e a integridade dos seus produtos, desde a obtenção e a recepção da matéria-prima, dos ingredientes e dos insumos.</w:t>
      </w:r>
    </w:p>
    <w:p w14:paraId="5A6780EF" w14:textId="74169279" w:rsidR="005A7580" w:rsidRDefault="005A7580" w:rsidP="000A3D05">
      <w:pPr>
        <w:spacing w:after="240" w:line="276" w:lineRule="auto"/>
        <w:ind w:firstLine="284"/>
      </w:pPr>
      <w:r w:rsidRPr="005A7580">
        <w:rPr>
          <w:b/>
          <w:bCs/>
        </w:rPr>
        <w:t>§ 1º</w:t>
      </w:r>
      <w:r>
        <w:t xml:space="preserve"> Os programas de autocontrole deverão fundamentar-se nas Boas Práticas de Fabricação – BPF, nos Procedimentos Padrões de Higiene Operacional – PPHO, n</w:t>
      </w:r>
      <w:r w:rsidR="0022671A">
        <w:t xml:space="preserve">as Análises de Perigo e Pontos Críticos de Controle – </w:t>
      </w:r>
      <w:r>
        <w:t>APPCC</w:t>
      </w:r>
      <w:r w:rsidR="0022671A">
        <w:t xml:space="preserve"> e nos Procedimentos Operacionais Padronizados – POP’s</w:t>
      </w:r>
      <w:r>
        <w:t xml:space="preserve"> ou outra ferramenta de qualidade equivalente reconhecida, não limitando-se aos elementos de controle aqui resumidos.</w:t>
      </w:r>
    </w:p>
    <w:p w14:paraId="1B9C98DF" w14:textId="58E63067" w:rsidR="005A7580" w:rsidRDefault="005A7580" w:rsidP="000A3D05">
      <w:pPr>
        <w:spacing w:after="240" w:line="276" w:lineRule="auto"/>
        <w:ind w:firstLine="284"/>
      </w:pPr>
      <w:r w:rsidRPr="0022671A">
        <w:rPr>
          <w:b/>
          <w:bCs/>
        </w:rPr>
        <w:t>§ 2º</w:t>
      </w:r>
      <w:r>
        <w:t xml:space="preserve"> O Serviço de Inspeção Municipal</w:t>
      </w:r>
      <w:r w:rsidR="0022671A">
        <w:t xml:space="preserve"> – SIM de </w:t>
      </w:r>
      <w:r w:rsidR="0022671A" w:rsidRPr="0022671A">
        <w:rPr>
          <w:color w:val="FF0000"/>
        </w:rPr>
        <w:t>... (Município)</w:t>
      </w:r>
      <w:r>
        <w:t xml:space="preserve"> deve estabelecer em normas específicas, os procedimentos oficiais de verificação dos programas de autocontrole dos processos de produção aplicados pelos estabelecimentos para assegurar a inocuidade e o padrão de qualidade dos produtos.</w:t>
      </w:r>
    </w:p>
    <w:p w14:paraId="7D620B6A" w14:textId="3492D3D5" w:rsidR="005A7580" w:rsidRDefault="005A7580" w:rsidP="000A3D05">
      <w:pPr>
        <w:spacing w:after="240" w:line="276" w:lineRule="auto"/>
        <w:ind w:firstLine="284"/>
      </w:pPr>
      <w:r w:rsidRPr="0022671A">
        <w:rPr>
          <w:b/>
          <w:bCs/>
        </w:rPr>
        <w:t>§ 3º</w:t>
      </w:r>
      <w:r>
        <w:t xml:space="preserve"> Os programas de autocontrole, seu desenvolvimento e implementação serão objeto de normas técnicas complementares, segundo o tipo de estabelecimento e o risco estimado.</w:t>
      </w:r>
    </w:p>
    <w:p w14:paraId="7FD55D74" w14:textId="65A88239" w:rsidR="0022671A" w:rsidRDefault="0022671A" w:rsidP="000A3D05">
      <w:pPr>
        <w:spacing w:after="240" w:line="276" w:lineRule="auto"/>
      </w:pPr>
      <w:r w:rsidRPr="0022671A">
        <w:rPr>
          <w:b/>
          <w:bCs/>
        </w:rPr>
        <w:t xml:space="preserve">Art. 13. </w:t>
      </w:r>
      <w:r w:rsidRPr="0022671A">
        <w:t xml:space="preserve">Os estabelecimentos enumerados na forma do </w:t>
      </w:r>
      <w:r w:rsidRPr="0022671A">
        <w:rPr>
          <w:b/>
          <w:bCs/>
        </w:rPr>
        <w:t>art. 4º</w:t>
      </w:r>
      <w:r w:rsidRPr="0022671A">
        <w:t xml:space="preserve"> desta </w:t>
      </w:r>
      <w:r>
        <w:t>L</w:t>
      </w:r>
      <w:r w:rsidRPr="0022671A">
        <w:t>ei</w:t>
      </w:r>
      <w:r>
        <w:t>,</w:t>
      </w:r>
      <w:r w:rsidRPr="0022671A">
        <w:t xml:space="preserve"> deve</w:t>
      </w:r>
      <w:r>
        <w:t>m</w:t>
      </w:r>
      <w:r w:rsidRPr="0022671A">
        <w:t xml:space="preserve"> dispor de programa de recolhimento dos produtos por ele elaborados e eventualmente expedidos, quando for constatado desvio no controle de processo ou outra não</w:t>
      </w:r>
      <w:r>
        <w:t xml:space="preserve"> </w:t>
      </w:r>
      <w:r w:rsidRPr="0022671A">
        <w:t>conformidade que possa incorrer em risco à saúde ou aos interesses do consumidor</w:t>
      </w:r>
      <w:r>
        <w:t>.</w:t>
      </w:r>
    </w:p>
    <w:p w14:paraId="0C98B76D" w14:textId="5A1C46A4" w:rsidR="0022671A" w:rsidRPr="0022671A" w:rsidRDefault="0022671A" w:rsidP="000A3D05">
      <w:pPr>
        <w:spacing w:after="240" w:line="276" w:lineRule="auto"/>
      </w:pPr>
      <w:r>
        <w:rPr>
          <w:b/>
          <w:bCs/>
        </w:rPr>
        <w:t xml:space="preserve">Art. 14. </w:t>
      </w:r>
      <w:r w:rsidRPr="0022671A">
        <w:t>Os estabelecimentos devem dispor de mecanismos de controle para assegurar a rastreabilidade das matérias-primas e dos produtos, com disponibilidade de informações de toda a cadeia produtiva, em consonância com esta Lei e com as normas específicas.</w:t>
      </w:r>
    </w:p>
    <w:p w14:paraId="5732C40B" w14:textId="33E66E4D" w:rsidR="00E642A4" w:rsidRDefault="004A0688" w:rsidP="000A3D05">
      <w:pPr>
        <w:spacing w:after="240" w:line="276" w:lineRule="auto"/>
      </w:pPr>
      <w:r w:rsidRPr="00DA2254">
        <w:rPr>
          <w:b/>
          <w:bCs/>
        </w:rPr>
        <w:t>Art. 1</w:t>
      </w:r>
      <w:r w:rsidR="0022671A">
        <w:rPr>
          <w:b/>
          <w:bCs/>
        </w:rPr>
        <w:t>5.</w:t>
      </w:r>
      <w:r w:rsidRPr="00E84FE3">
        <w:t xml:space="preserve"> Nenhum estabelecimento de origem animal</w:t>
      </w:r>
      <w:r w:rsidR="00E642A4" w:rsidRPr="00E84FE3">
        <w:t xml:space="preserve"> poderá funcionar no </w:t>
      </w:r>
      <w:r w:rsidR="00DA2254">
        <w:t>M</w:t>
      </w:r>
      <w:r w:rsidR="00E642A4" w:rsidRPr="00E84FE3">
        <w:t>unicípio de</w:t>
      </w:r>
      <w:r w:rsidR="00DA2254">
        <w:t xml:space="preserve"> </w:t>
      </w:r>
      <w:r w:rsidR="00DA2254" w:rsidRPr="00DA2254">
        <w:rPr>
          <w:color w:val="FF0000"/>
        </w:rPr>
        <w:t>...</w:t>
      </w:r>
      <w:r w:rsidR="00E642A4" w:rsidRPr="00E84FE3">
        <w:t xml:space="preserve"> </w:t>
      </w:r>
      <w:r w:rsidR="00E642A4" w:rsidRPr="00E84FE3">
        <w:rPr>
          <w:color w:val="FF0000"/>
        </w:rPr>
        <w:t>(Município)</w:t>
      </w:r>
      <w:r w:rsidR="00E642A4" w:rsidRPr="00E84FE3">
        <w:t xml:space="preserve"> sem que esteja previamente registrado no SIM, para a inspeção e fiscalização da</w:t>
      </w:r>
      <w:r w:rsidR="009E0A85" w:rsidRPr="00E84FE3">
        <w:t>s</w:t>
      </w:r>
      <w:r w:rsidR="00E642A4" w:rsidRPr="00E84FE3">
        <w:t xml:space="preserve"> sua</w:t>
      </w:r>
      <w:r w:rsidR="009E0A85" w:rsidRPr="00E84FE3">
        <w:t>s</w:t>
      </w:r>
      <w:r w:rsidR="00E642A4" w:rsidRPr="00E84FE3">
        <w:t xml:space="preserve"> atividade</w:t>
      </w:r>
      <w:r w:rsidR="009E0A85" w:rsidRPr="00E84FE3">
        <w:t>s</w:t>
      </w:r>
      <w:r w:rsidR="0022671A">
        <w:t xml:space="preserve">, conforme disposto no art. 4º da Lei nº </w:t>
      </w:r>
      <w:r w:rsidR="0022671A" w:rsidRPr="0022671A">
        <w:t>7.889</w:t>
      </w:r>
      <w:r w:rsidR="0022671A">
        <w:t>,</w:t>
      </w:r>
      <w:r w:rsidR="0022671A" w:rsidRPr="0022671A">
        <w:t xml:space="preserve"> de 23 de novembro de 1989</w:t>
      </w:r>
      <w:r w:rsidR="00E642A4" w:rsidRPr="00E84FE3">
        <w:t>.</w:t>
      </w:r>
    </w:p>
    <w:p w14:paraId="4E6B11C6" w14:textId="77686344" w:rsidR="00E92616" w:rsidRPr="00E92616" w:rsidRDefault="00E92616" w:rsidP="000A3D05">
      <w:pPr>
        <w:spacing w:after="240" w:line="276" w:lineRule="auto"/>
        <w:rPr>
          <w:iCs/>
          <w:lang w:bidi="pt-BR"/>
        </w:rPr>
      </w:pPr>
      <w:r w:rsidRPr="00E92616">
        <w:rPr>
          <w:b/>
          <w:bCs/>
          <w:iCs/>
          <w:lang w:bidi="pt-BR"/>
        </w:rPr>
        <w:t>Art. 16.</w:t>
      </w:r>
      <w:r w:rsidRPr="00E92616">
        <w:rPr>
          <w:iCs/>
          <w:lang w:bidi="pt-BR"/>
        </w:rPr>
        <w:t xml:space="preserve"> Será criado um sistema único de informações sobre todo o trabalho e procedimentos de inspeção e de fiscalização sanitária, gerando registros auditáveis.</w:t>
      </w:r>
    </w:p>
    <w:p w14:paraId="2A226008" w14:textId="583C39E6" w:rsidR="00E92616" w:rsidRPr="00E92616" w:rsidRDefault="00E92616" w:rsidP="000A3D05">
      <w:pPr>
        <w:spacing w:after="240" w:line="276" w:lineRule="auto"/>
        <w:ind w:firstLine="284"/>
        <w:rPr>
          <w:iCs/>
          <w:lang w:bidi="pt-BR"/>
        </w:rPr>
      </w:pPr>
      <w:r w:rsidRPr="00E92616">
        <w:rPr>
          <w:b/>
          <w:bCs/>
          <w:iCs/>
          <w:lang w:bidi="pt-BR"/>
        </w:rPr>
        <w:t xml:space="preserve">Parágrafo único. </w:t>
      </w:r>
      <w:r w:rsidRPr="00E92616">
        <w:rPr>
          <w:iCs/>
          <w:lang w:bidi="pt-BR"/>
        </w:rPr>
        <w:t xml:space="preserve">Serão de responsabilidade da </w:t>
      </w:r>
      <w:r w:rsidRPr="00E92616">
        <w:rPr>
          <w:iCs/>
          <w:color w:val="FF0000"/>
          <w:lang w:bidi="pt-BR"/>
        </w:rPr>
        <w:t>Secretaria de Agricultura</w:t>
      </w:r>
      <w:r>
        <w:rPr>
          <w:iCs/>
          <w:color w:val="FF0000"/>
          <w:lang w:bidi="pt-BR"/>
        </w:rPr>
        <w:t xml:space="preserve"> </w:t>
      </w:r>
      <w:r w:rsidRPr="00E92616">
        <w:rPr>
          <w:iCs/>
          <w:lang w:bidi="pt-BR"/>
        </w:rPr>
        <w:t>do Município a alimentação e manutenção do sistema único de informações sobre a inspeção e a fiscalização sanitária do respectivo Município.</w:t>
      </w:r>
    </w:p>
    <w:p w14:paraId="5B602910" w14:textId="34120540" w:rsidR="00571321" w:rsidRDefault="00433F16" w:rsidP="000A3D05">
      <w:pPr>
        <w:spacing w:after="240" w:line="276" w:lineRule="auto"/>
        <w:rPr>
          <w:b/>
          <w:bCs/>
        </w:rPr>
      </w:pPr>
      <w:r w:rsidRPr="00DA2254">
        <w:rPr>
          <w:b/>
          <w:bCs/>
          <w:iCs/>
          <w:lang w:bidi="pt-BR"/>
        </w:rPr>
        <w:t xml:space="preserve">Art. </w:t>
      </w:r>
      <w:r w:rsidR="00E642A4" w:rsidRPr="00DA2254">
        <w:rPr>
          <w:b/>
          <w:bCs/>
          <w:iCs/>
          <w:lang w:bidi="pt-BR"/>
        </w:rPr>
        <w:t>1</w:t>
      </w:r>
      <w:r w:rsidR="00E92616">
        <w:rPr>
          <w:b/>
          <w:bCs/>
          <w:iCs/>
          <w:lang w:bidi="pt-BR"/>
        </w:rPr>
        <w:t>7</w:t>
      </w:r>
      <w:r w:rsidR="0022671A">
        <w:rPr>
          <w:b/>
          <w:bCs/>
          <w:iCs/>
          <w:lang w:bidi="pt-BR"/>
        </w:rPr>
        <w:t>.</w:t>
      </w:r>
      <w:r w:rsidRPr="00E84FE3">
        <w:rPr>
          <w:iCs/>
          <w:lang w:bidi="pt-BR"/>
        </w:rPr>
        <w:t xml:space="preserve"> Os casos omissos ou de dúvidas que surgirem na execução da presente Lei, bem como a sua Regulamentação, serão resolvidos através de resoluções, portarias e decretos baixados pelo Chefe do </w:t>
      </w:r>
      <w:r w:rsidR="00360A0D" w:rsidRPr="00E84FE3">
        <w:rPr>
          <w:iCs/>
          <w:lang w:bidi="pt-BR"/>
        </w:rPr>
        <w:t>P</w:t>
      </w:r>
      <w:r w:rsidRPr="00E84FE3">
        <w:rPr>
          <w:iCs/>
          <w:lang w:bidi="pt-BR"/>
        </w:rPr>
        <w:t xml:space="preserve">oder </w:t>
      </w:r>
      <w:r w:rsidR="00360A0D" w:rsidRPr="00E84FE3">
        <w:rPr>
          <w:iCs/>
          <w:lang w:bidi="pt-BR"/>
        </w:rPr>
        <w:t>E</w:t>
      </w:r>
      <w:r w:rsidRPr="00E84FE3">
        <w:rPr>
          <w:iCs/>
          <w:lang w:bidi="pt-BR"/>
        </w:rPr>
        <w:t>xecutivo</w:t>
      </w:r>
      <w:r w:rsidR="009E0A85" w:rsidRPr="00E84FE3">
        <w:rPr>
          <w:iCs/>
          <w:lang w:bidi="pt-BR"/>
        </w:rPr>
        <w:t xml:space="preserve"> </w:t>
      </w:r>
      <w:r w:rsidR="00360A0D" w:rsidRPr="00E84FE3">
        <w:rPr>
          <w:iCs/>
          <w:lang w:bidi="pt-BR"/>
        </w:rPr>
        <w:t>M</w:t>
      </w:r>
      <w:r w:rsidR="009E0A85" w:rsidRPr="00E84FE3">
        <w:rPr>
          <w:iCs/>
          <w:lang w:bidi="pt-BR"/>
        </w:rPr>
        <w:t>unicipal</w:t>
      </w:r>
      <w:r w:rsidRPr="00E84FE3">
        <w:rPr>
          <w:iCs/>
          <w:lang w:bidi="pt-BR"/>
        </w:rPr>
        <w:t>.</w:t>
      </w:r>
      <w:r w:rsidR="00571321" w:rsidRPr="00571321">
        <w:rPr>
          <w:b/>
          <w:bCs/>
        </w:rPr>
        <w:t xml:space="preserve"> </w:t>
      </w:r>
    </w:p>
    <w:p w14:paraId="7F9B548D" w14:textId="32A61496" w:rsidR="00571321" w:rsidRPr="00E84FE3" w:rsidRDefault="00571321" w:rsidP="000A3D05">
      <w:pPr>
        <w:spacing w:after="240" w:line="276" w:lineRule="auto"/>
      </w:pPr>
      <w:r w:rsidRPr="00571321">
        <w:rPr>
          <w:b/>
          <w:bCs/>
        </w:rPr>
        <w:t>Art. 1</w:t>
      </w:r>
      <w:r w:rsidR="00E92616">
        <w:rPr>
          <w:b/>
          <w:bCs/>
        </w:rPr>
        <w:t>8</w:t>
      </w:r>
      <w:r w:rsidRPr="00571321">
        <w:rPr>
          <w:b/>
          <w:bCs/>
        </w:rPr>
        <w:t>.</w:t>
      </w:r>
      <w:r>
        <w:t xml:space="preserve"> </w:t>
      </w:r>
      <w:r w:rsidRPr="00571321">
        <w:t>Ficará a cargo do Serviço de Inspeção Municipal</w:t>
      </w:r>
      <w:r>
        <w:t xml:space="preserve"> de </w:t>
      </w:r>
      <w:r w:rsidRPr="00571321">
        <w:rPr>
          <w:color w:val="FF0000"/>
        </w:rPr>
        <w:t>... (Município)</w:t>
      </w:r>
      <w:r w:rsidRPr="00571321">
        <w:t xml:space="preserve">, fazer cumprir esta </w:t>
      </w:r>
      <w:r>
        <w:t>L</w:t>
      </w:r>
      <w:r w:rsidRPr="00571321">
        <w:t>ei</w:t>
      </w:r>
      <w:r>
        <w:t>,</w:t>
      </w:r>
      <w:r w:rsidRPr="00571321">
        <w:t xml:space="preserve"> as normas e regulamentos que vierem a ser baixados, por meios de dispositivos legais que dizem respeito a inspeção sanitária e industrial nos estabelecimentos</w:t>
      </w:r>
      <w:r>
        <w:t xml:space="preserve"> de origem animal</w:t>
      </w:r>
      <w:r w:rsidRPr="00571321">
        <w:t>.</w:t>
      </w:r>
    </w:p>
    <w:p w14:paraId="12A80739" w14:textId="03685CDB" w:rsidR="00433F16" w:rsidRPr="00E84FE3" w:rsidRDefault="00433F16" w:rsidP="000A3D05">
      <w:pPr>
        <w:spacing w:after="240" w:line="276" w:lineRule="auto"/>
        <w:rPr>
          <w:iCs/>
          <w:lang w:bidi="pt-BR"/>
        </w:rPr>
      </w:pPr>
      <w:r w:rsidRPr="00DA2254">
        <w:rPr>
          <w:b/>
          <w:bCs/>
          <w:iCs/>
          <w:lang w:bidi="pt-BR"/>
        </w:rPr>
        <w:t xml:space="preserve">Art. </w:t>
      </w:r>
      <w:r w:rsidR="00E642A4" w:rsidRPr="00DA2254">
        <w:rPr>
          <w:b/>
          <w:bCs/>
          <w:iCs/>
          <w:lang w:bidi="pt-BR"/>
        </w:rPr>
        <w:t>1</w:t>
      </w:r>
      <w:r w:rsidR="00E92616">
        <w:rPr>
          <w:b/>
          <w:bCs/>
          <w:iCs/>
          <w:lang w:bidi="pt-BR"/>
        </w:rPr>
        <w:t>9</w:t>
      </w:r>
      <w:r w:rsidR="00571321">
        <w:rPr>
          <w:b/>
          <w:bCs/>
          <w:iCs/>
          <w:lang w:bidi="pt-BR"/>
        </w:rPr>
        <w:t>.</w:t>
      </w:r>
      <w:r w:rsidRPr="00E84FE3">
        <w:rPr>
          <w:iCs/>
          <w:lang w:bidi="pt-BR"/>
        </w:rPr>
        <w:t xml:space="preserve"> </w:t>
      </w:r>
      <w:r w:rsidR="0015781C" w:rsidRPr="00E84FE3">
        <w:rPr>
          <w:iCs/>
          <w:lang w:bidi="pt-BR"/>
        </w:rPr>
        <w:t xml:space="preserve">O Chefe do </w:t>
      </w:r>
      <w:r w:rsidR="00360A0D" w:rsidRPr="00E84FE3">
        <w:rPr>
          <w:iCs/>
          <w:lang w:bidi="pt-BR"/>
        </w:rPr>
        <w:t>P</w:t>
      </w:r>
      <w:r w:rsidR="0015781C" w:rsidRPr="00E84FE3">
        <w:rPr>
          <w:iCs/>
          <w:lang w:bidi="pt-BR"/>
        </w:rPr>
        <w:t xml:space="preserve">oder </w:t>
      </w:r>
      <w:r w:rsidR="00360A0D" w:rsidRPr="00E84FE3">
        <w:rPr>
          <w:iCs/>
          <w:lang w:bidi="pt-BR"/>
        </w:rPr>
        <w:t>E</w:t>
      </w:r>
      <w:r w:rsidR="0015781C" w:rsidRPr="00E84FE3">
        <w:rPr>
          <w:iCs/>
          <w:lang w:bidi="pt-BR"/>
        </w:rPr>
        <w:t xml:space="preserve">xecutivo do Município de </w:t>
      </w:r>
      <w:r w:rsidR="00DA2254" w:rsidRPr="00DA2254">
        <w:rPr>
          <w:iCs/>
          <w:color w:val="FF0000"/>
          <w:lang w:bidi="pt-BR"/>
        </w:rPr>
        <w:t>...</w:t>
      </w:r>
      <w:r w:rsidR="00DA2254">
        <w:rPr>
          <w:iCs/>
          <w:lang w:bidi="pt-BR"/>
        </w:rPr>
        <w:t xml:space="preserve"> </w:t>
      </w:r>
      <w:r w:rsidR="0015781C" w:rsidRPr="00E84FE3">
        <w:rPr>
          <w:iCs/>
          <w:color w:val="FF0000"/>
          <w:lang w:bidi="pt-BR"/>
        </w:rPr>
        <w:t>(Município)</w:t>
      </w:r>
      <w:r w:rsidR="0015781C" w:rsidRPr="00E84FE3">
        <w:rPr>
          <w:iCs/>
          <w:lang w:bidi="pt-BR"/>
        </w:rPr>
        <w:t xml:space="preserve"> baixará, no prazo de cento e </w:t>
      </w:r>
      <w:r w:rsidR="00571321">
        <w:rPr>
          <w:iCs/>
          <w:lang w:bidi="pt-BR"/>
        </w:rPr>
        <w:t>oitenta</w:t>
      </w:r>
      <w:r w:rsidR="0015781C" w:rsidRPr="00E84FE3">
        <w:rPr>
          <w:iCs/>
          <w:lang w:bidi="pt-BR"/>
        </w:rPr>
        <w:t xml:space="preserve"> dias, a contar a partir da data da publicação desta Lei, o Regulamento e normas complementares sobre a inspeção e fiscalização de produtos de origem animal</w:t>
      </w:r>
      <w:r w:rsidRPr="00E84FE3">
        <w:rPr>
          <w:iCs/>
          <w:lang w:bidi="pt-BR"/>
        </w:rPr>
        <w:t>.</w:t>
      </w:r>
    </w:p>
    <w:p w14:paraId="1832A339" w14:textId="0B43EB30" w:rsidR="0015781C" w:rsidRPr="00E84FE3" w:rsidRDefault="007E738C" w:rsidP="000A3D05">
      <w:pPr>
        <w:spacing w:after="240" w:line="276" w:lineRule="auto"/>
        <w:ind w:firstLine="284"/>
        <w:rPr>
          <w:iCs/>
          <w:lang w:bidi="pt-BR"/>
        </w:rPr>
      </w:pPr>
      <w:r>
        <w:rPr>
          <w:b/>
          <w:bCs/>
          <w:iCs/>
          <w:lang w:bidi="pt-BR"/>
        </w:rPr>
        <w:t>§ 1º</w:t>
      </w:r>
      <w:r w:rsidR="0015781C" w:rsidRPr="00E84FE3">
        <w:rPr>
          <w:iCs/>
          <w:lang w:bidi="pt-BR"/>
        </w:rPr>
        <w:t xml:space="preserve"> O Regulamento de que trata o </w:t>
      </w:r>
      <w:r w:rsidR="0015781C" w:rsidRPr="00E84FE3">
        <w:rPr>
          <w:b/>
          <w:bCs/>
          <w:iCs/>
          <w:lang w:bidi="pt-BR"/>
        </w:rPr>
        <w:t>caput</w:t>
      </w:r>
      <w:r w:rsidR="0015781C" w:rsidRPr="00E84FE3">
        <w:rPr>
          <w:iCs/>
          <w:lang w:bidi="pt-BR"/>
        </w:rPr>
        <w:t xml:space="preserve"> deste artigo,</w:t>
      </w:r>
      <w:r w:rsidR="00DA2254">
        <w:rPr>
          <w:iCs/>
          <w:lang w:bidi="pt-BR"/>
        </w:rPr>
        <w:t xml:space="preserve"> abrangerá, de acordo com</w:t>
      </w:r>
      <w:r w:rsidR="00C15449">
        <w:rPr>
          <w:iCs/>
          <w:lang w:bidi="pt-BR"/>
        </w:rPr>
        <w:t xml:space="preserve"> a </w:t>
      </w:r>
      <w:r w:rsidR="00DA2254">
        <w:rPr>
          <w:iCs/>
          <w:lang w:bidi="pt-BR"/>
        </w:rPr>
        <w:t xml:space="preserve">Lei </w:t>
      </w:r>
      <w:r w:rsidR="00571321">
        <w:rPr>
          <w:iCs/>
          <w:lang w:bidi="pt-BR"/>
        </w:rPr>
        <w:t xml:space="preserve">Federal nº </w:t>
      </w:r>
      <w:r w:rsidR="00DA2254">
        <w:rPr>
          <w:iCs/>
          <w:lang w:bidi="pt-BR"/>
        </w:rPr>
        <w:t>1.283, de 18 de dezembro de 1950</w:t>
      </w:r>
      <w:r w:rsidR="00C15449">
        <w:rPr>
          <w:iCs/>
          <w:lang w:bidi="pt-BR"/>
        </w:rPr>
        <w:t xml:space="preserve">, em seu </w:t>
      </w:r>
      <w:r w:rsidR="00C15449" w:rsidRPr="00C15449">
        <w:rPr>
          <w:iCs/>
          <w:lang w:bidi="pt-BR"/>
        </w:rPr>
        <w:t>art. 9º</w:t>
      </w:r>
      <w:r w:rsidR="00C15449">
        <w:rPr>
          <w:iCs/>
          <w:lang w:bidi="pt-BR"/>
        </w:rPr>
        <w:t>, § 1º</w:t>
      </w:r>
      <w:r w:rsidR="0015781C" w:rsidRPr="00E84FE3">
        <w:rPr>
          <w:iCs/>
          <w:lang w:bidi="pt-BR"/>
        </w:rPr>
        <w:t>:</w:t>
      </w:r>
    </w:p>
    <w:p w14:paraId="301BC5C8" w14:textId="77777777" w:rsid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a)</w:t>
      </w:r>
      <w:r w:rsidRPr="00571321">
        <w:rPr>
          <w:iCs/>
          <w:lang w:bidi="pt-BR"/>
        </w:rPr>
        <w:t xml:space="preserve"> a classificação dos estabelecimentos; </w:t>
      </w:r>
    </w:p>
    <w:p w14:paraId="1BBC32F0" w14:textId="77777777" w:rsid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b)</w:t>
      </w:r>
      <w:r w:rsidRPr="00571321">
        <w:rPr>
          <w:iCs/>
          <w:lang w:bidi="pt-BR"/>
        </w:rPr>
        <w:t xml:space="preserve"> as condições e exigências para registro, como também para as respectivas transferências de propriedade; </w:t>
      </w:r>
    </w:p>
    <w:p w14:paraId="3C93AB22" w14:textId="3DE8817B" w:rsidR="00571321" w:rsidRP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c)</w:t>
      </w:r>
      <w:r w:rsidRPr="00571321">
        <w:rPr>
          <w:iCs/>
          <w:lang w:bidi="pt-BR"/>
        </w:rPr>
        <w:t xml:space="preserve"> a higiene dos estabelecimentos; </w:t>
      </w:r>
    </w:p>
    <w:p w14:paraId="08190F79" w14:textId="1DFAE034" w:rsidR="00571321" w:rsidRP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d)</w:t>
      </w:r>
      <w:r w:rsidRPr="00571321">
        <w:rPr>
          <w:iCs/>
          <w:lang w:bidi="pt-BR"/>
        </w:rPr>
        <w:t xml:space="preserve"> as obrigações dos proprietários, responsáveis ou seus prepostos; </w:t>
      </w:r>
    </w:p>
    <w:p w14:paraId="44733972" w14:textId="298115D4" w:rsidR="00571321" w:rsidRP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e)</w:t>
      </w:r>
      <w:r w:rsidRPr="00571321">
        <w:rPr>
          <w:iCs/>
          <w:lang w:bidi="pt-BR"/>
        </w:rPr>
        <w:t xml:space="preserve"> a inspeção </w:t>
      </w:r>
      <w:r w:rsidRPr="007E738C">
        <w:rPr>
          <w:b/>
          <w:bCs/>
          <w:iCs/>
          <w:lang w:bidi="pt-BR"/>
        </w:rPr>
        <w:t>ante</w:t>
      </w:r>
      <w:r w:rsidR="007E738C" w:rsidRPr="007E738C">
        <w:rPr>
          <w:b/>
          <w:bCs/>
          <w:iCs/>
          <w:lang w:bidi="pt-BR"/>
        </w:rPr>
        <w:t xml:space="preserve"> mortem</w:t>
      </w:r>
      <w:r w:rsidRPr="00571321">
        <w:rPr>
          <w:iCs/>
          <w:lang w:bidi="pt-BR"/>
        </w:rPr>
        <w:t xml:space="preserve"> e </w:t>
      </w:r>
      <w:r w:rsidRPr="007E738C">
        <w:rPr>
          <w:b/>
          <w:bCs/>
          <w:iCs/>
          <w:lang w:bidi="pt-BR"/>
        </w:rPr>
        <w:t>post mortem</w:t>
      </w:r>
      <w:r w:rsidRPr="00571321">
        <w:rPr>
          <w:iCs/>
          <w:lang w:bidi="pt-BR"/>
        </w:rPr>
        <w:t xml:space="preserve"> dos animais destinados à matança; </w:t>
      </w:r>
    </w:p>
    <w:p w14:paraId="136FB5DD" w14:textId="22B25FC8" w:rsidR="00571321" w:rsidRP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f)</w:t>
      </w:r>
      <w:r w:rsidRPr="00571321">
        <w:rPr>
          <w:iCs/>
          <w:lang w:bidi="pt-BR"/>
        </w:rPr>
        <w:t xml:space="preserve"> a inspeção e reinspeção de todos os produtos, subprodutos e matérias</w:t>
      </w:r>
      <w:r w:rsidR="007E738C">
        <w:rPr>
          <w:iCs/>
          <w:lang w:bidi="pt-BR"/>
        </w:rPr>
        <w:t>-</w:t>
      </w:r>
      <w:r w:rsidRPr="00571321">
        <w:rPr>
          <w:iCs/>
          <w:lang w:bidi="pt-BR"/>
        </w:rPr>
        <w:t xml:space="preserve">primas de origem animal durante as diferentes fases da industrialização e transporte; </w:t>
      </w:r>
    </w:p>
    <w:p w14:paraId="3FA0A4E5" w14:textId="1E3E7226" w:rsidR="00571321" w:rsidRP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g)</w:t>
      </w:r>
      <w:r w:rsidRPr="00571321">
        <w:rPr>
          <w:iCs/>
          <w:lang w:bidi="pt-BR"/>
        </w:rPr>
        <w:t xml:space="preserve"> a fixação dos tipos e padrões e aprovação de fórmulas de produtos de origem animal; </w:t>
      </w:r>
    </w:p>
    <w:p w14:paraId="73642C31" w14:textId="25BC1A19" w:rsidR="00571321" w:rsidRP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h)</w:t>
      </w:r>
      <w:r w:rsidRPr="00571321">
        <w:rPr>
          <w:iCs/>
          <w:lang w:bidi="pt-BR"/>
        </w:rPr>
        <w:t xml:space="preserve"> o registro de rótulos e marcas; </w:t>
      </w:r>
    </w:p>
    <w:p w14:paraId="650046E4" w14:textId="18C43CA1" w:rsidR="00571321" w:rsidRPr="00571321" w:rsidRDefault="00571321" w:rsidP="000A3D05">
      <w:pPr>
        <w:spacing w:after="240" w:line="276" w:lineRule="auto"/>
        <w:ind w:firstLine="284"/>
        <w:rPr>
          <w:iCs/>
          <w:lang w:bidi="pt-BR"/>
        </w:rPr>
      </w:pPr>
      <w:r w:rsidRPr="007E738C">
        <w:rPr>
          <w:b/>
          <w:bCs/>
          <w:iCs/>
          <w:lang w:bidi="pt-BR"/>
        </w:rPr>
        <w:t>i)</w:t>
      </w:r>
      <w:r w:rsidRPr="00571321">
        <w:rPr>
          <w:iCs/>
          <w:lang w:bidi="pt-BR"/>
        </w:rPr>
        <w:t xml:space="preserve"> </w:t>
      </w:r>
      <w:r w:rsidR="00542129" w:rsidRPr="00571321">
        <w:rPr>
          <w:iCs/>
          <w:lang w:bidi="pt-BR"/>
        </w:rPr>
        <w:t xml:space="preserve">as análises de laboratórios; </w:t>
      </w:r>
    </w:p>
    <w:p w14:paraId="30B7DBCB" w14:textId="3B56A549" w:rsidR="00571321" w:rsidRPr="00571321" w:rsidRDefault="006731B5" w:rsidP="000A3D05">
      <w:pPr>
        <w:spacing w:after="240" w:line="276" w:lineRule="auto"/>
        <w:ind w:firstLine="284"/>
        <w:rPr>
          <w:iCs/>
          <w:lang w:bidi="pt-BR"/>
        </w:rPr>
      </w:pPr>
      <w:r>
        <w:rPr>
          <w:b/>
          <w:bCs/>
          <w:iCs/>
          <w:lang w:bidi="pt-BR"/>
        </w:rPr>
        <w:t>j</w:t>
      </w:r>
      <w:r w:rsidR="00571321" w:rsidRPr="007E738C">
        <w:rPr>
          <w:b/>
          <w:bCs/>
          <w:iCs/>
          <w:lang w:bidi="pt-BR"/>
        </w:rPr>
        <w:t>)</w:t>
      </w:r>
      <w:r w:rsidR="00571321" w:rsidRPr="00571321">
        <w:rPr>
          <w:iCs/>
          <w:lang w:bidi="pt-BR"/>
        </w:rPr>
        <w:t xml:space="preserve"> </w:t>
      </w:r>
      <w:r w:rsidR="00542129" w:rsidRPr="00571321">
        <w:rPr>
          <w:iCs/>
          <w:lang w:bidi="pt-BR"/>
        </w:rPr>
        <w:t>as penalidades a serem aplicadas por infrações cometidas;</w:t>
      </w:r>
    </w:p>
    <w:p w14:paraId="1877D423" w14:textId="060FAF39" w:rsidR="00571321" w:rsidRPr="00571321" w:rsidRDefault="006731B5" w:rsidP="000A3D05">
      <w:pPr>
        <w:spacing w:after="240" w:line="276" w:lineRule="auto"/>
        <w:ind w:firstLine="284"/>
        <w:rPr>
          <w:iCs/>
          <w:lang w:bidi="pt-BR"/>
        </w:rPr>
      </w:pPr>
      <w:r>
        <w:rPr>
          <w:b/>
          <w:bCs/>
          <w:iCs/>
          <w:lang w:bidi="pt-BR"/>
        </w:rPr>
        <w:t>k</w:t>
      </w:r>
      <w:r w:rsidR="00571321" w:rsidRPr="007E738C">
        <w:rPr>
          <w:b/>
          <w:bCs/>
          <w:iCs/>
          <w:lang w:bidi="pt-BR"/>
        </w:rPr>
        <w:t xml:space="preserve">) </w:t>
      </w:r>
      <w:r w:rsidR="00571321" w:rsidRPr="00571321">
        <w:rPr>
          <w:iCs/>
          <w:lang w:bidi="pt-BR"/>
        </w:rPr>
        <w:t>o trânsito de produtos e subprodutos e matérias</w:t>
      </w:r>
      <w:r w:rsidR="007E738C">
        <w:rPr>
          <w:iCs/>
          <w:lang w:bidi="pt-BR"/>
        </w:rPr>
        <w:t>-</w:t>
      </w:r>
      <w:r w:rsidR="00571321" w:rsidRPr="00571321">
        <w:rPr>
          <w:iCs/>
          <w:lang w:bidi="pt-BR"/>
        </w:rPr>
        <w:t xml:space="preserve">primas de origem animal; </w:t>
      </w:r>
      <w:r w:rsidR="00542129">
        <w:rPr>
          <w:iCs/>
          <w:lang w:bidi="pt-BR"/>
        </w:rPr>
        <w:t>e</w:t>
      </w:r>
    </w:p>
    <w:p w14:paraId="1A71B151" w14:textId="097B3CA3" w:rsidR="00571321" w:rsidRDefault="006731B5" w:rsidP="000A3D05">
      <w:pPr>
        <w:spacing w:after="240" w:line="276" w:lineRule="auto"/>
        <w:ind w:firstLine="284"/>
        <w:rPr>
          <w:iCs/>
          <w:lang w:bidi="pt-BR"/>
        </w:rPr>
      </w:pPr>
      <w:r>
        <w:rPr>
          <w:b/>
          <w:bCs/>
          <w:iCs/>
          <w:lang w:bidi="pt-BR"/>
        </w:rPr>
        <w:t>l</w:t>
      </w:r>
      <w:r w:rsidR="007E738C" w:rsidRPr="007E738C">
        <w:rPr>
          <w:b/>
          <w:bCs/>
          <w:iCs/>
          <w:lang w:bidi="pt-BR"/>
        </w:rPr>
        <w:t>)</w:t>
      </w:r>
      <w:r w:rsidR="00571321" w:rsidRPr="00571321">
        <w:rPr>
          <w:iCs/>
          <w:lang w:bidi="pt-BR"/>
        </w:rPr>
        <w:t xml:space="preserve"> </w:t>
      </w:r>
      <w:r w:rsidR="007E738C" w:rsidRPr="007E738C">
        <w:rPr>
          <w:iCs/>
          <w:lang w:bidi="pt-BR"/>
        </w:rPr>
        <w:t>quaisquer outros detalhes, que se tornarem necessários para maior eficiência dos trabalhos de fiscalização</w:t>
      </w:r>
      <w:r w:rsidR="007E738C">
        <w:rPr>
          <w:iCs/>
          <w:lang w:bidi="pt-BR"/>
        </w:rPr>
        <w:t xml:space="preserve"> </w:t>
      </w:r>
      <w:r w:rsidR="007E738C" w:rsidRPr="007E738C">
        <w:rPr>
          <w:iCs/>
          <w:lang w:bidi="pt-BR"/>
        </w:rPr>
        <w:t>sanitária.</w:t>
      </w:r>
    </w:p>
    <w:p w14:paraId="4F7A7D97" w14:textId="75FF42DA" w:rsidR="00DE1596" w:rsidRDefault="00DE1596" w:rsidP="000A3D05">
      <w:pPr>
        <w:spacing w:after="240" w:line="276" w:lineRule="auto"/>
        <w:ind w:firstLine="284"/>
        <w:rPr>
          <w:iCs/>
          <w:lang w:bidi="pt-BR"/>
        </w:rPr>
      </w:pPr>
      <w:r w:rsidRPr="00DE1596">
        <w:rPr>
          <w:b/>
          <w:bCs/>
          <w:iCs/>
          <w:lang w:bidi="pt-BR"/>
        </w:rPr>
        <w:t>§ 2º</w:t>
      </w:r>
      <w:r w:rsidRPr="00DE1596">
        <w:rPr>
          <w:iCs/>
          <w:lang w:bidi="pt-BR"/>
        </w:rPr>
        <w:t xml:space="preserve"> Enquanto não for baixada a regulamentação estabelecida</w:t>
      </w:r>
      <w:r>
        <w:rPr>
          <w:iCs/>
          <w:lang w:bidi="pt-BR"/>
        </w:rPr>
        <w:t xml:space="preserve"> no </w:t>
      </w:r>
      <w:r>
        <w:rPr>
          <w:b/>
          <w:bCs/>
          <w:iCs/>
          <w:lang w:bidi="pt-BR"/>
        </w:rPr>
        <w:t>caput</w:t>
      </w:r>
      <w:r w:rsidRPr="00DE1596">
        <w:rPr>
          <w:iCs/>
          <w:lang w:bidi="pt-BR"/>
        </w:rPr>
        <w:t xml:space="preserve"> </w:t>
      </w:r>
      <w:r>
        <w:rPr>
          <w:iCs/>
          <w:lang w:bidi="pt-BR"/>
        </w:rPr>
        <w:t>d</w:t>
      </w:r>
      <w:r w:rsidRPr="00DE1596">
        <w:rPr>
          <w:iCs/>
          <w:lang w:bidi="pt-BR"/>
        </w:rPr>
        <w:t>este artigo, conforme disp</w:t>
      </w:r>
      <w:r>
        <w:rPr>
          <w:iCs/>
          <w:lang w:bidi="pt-BR"/>
        </w:rPr>
        <w:t>õ</w:t>
      </w:r>
      <w:r w:rsidRPr="00DE1596">
        <w:rPr>
          <w:iCs/>
          <w:lang w:bidi="pt-BR"/>
        </w:rPr>
        <w:t>e o art</w:t>
      </w:r>
      <w:r>
        <w:rPr>
          <w:iCs/>
          <w:lang w:bidi="pt-BR"/>
        </w:rPr>
        <w:t>.</w:t>
      </w:r>
      <w:r w:rsidRPr="00DE1596">
        <w:rPr>
          <w:iCs/>
          <w:lang w:bidi="pt-BR"/>
        </w:rPr>
        <w:t xml:space="preserve"> 10º da Lei</w:t>
      </w:r>
      <w:r>
        <w:rPr>
          <w:iCs/>
          <w:lang w:bidi="pt-BR"/>
        </w:rPr>
        <w:t xml:space="preserve"> Federal nº</w:t>
      </w:r>
      <w:r w:rsidRPr="00DE1596">
        <w:rPr>
          <w:iCs/>
          <w:lang w:bidi="pt-BR"/>
        </w:rPr>
        <w:t xml:space="preserve"> 1</w:t>
      </w:r>
      <w:r>
        <w:rPr>
          <w:iCs/>
          <w:lang w:bidi="pt-BR"/>
        </w:rPr>
        <w:t>.</w:t>
      </w:r>
      <w:r w:rsidRPr="00DE1596">
        <w:rPr>
          <w:iCs/>
          <w:lang w:bidi="pt-BR"/>
        </w:rPr>
        <w:t>283</w:t>
      </w:r>
      <w:r>
        <w:rPr>
          <w:iCs/>
          <w:lang w:bidi="pt-BR"/>
        </w:rPr>
        <w:t>,</w:t>
      </w:r>
      <w:r w:rsidRPr="00DE1596">
        <w:rPr>
          <w:iCs/>
          <w:lang w:bidi="pt-BR"/>
        </w:rPr>
        <w:t xml:space="preserve"> de 18 de dezembro de 1950 e</w:t>
      </w:r>
      <w:r>
        <w:rPr>
          <w:iCs/>
          <w:lang w:bidi="pt-BR"/>
        </w:rPr>
        <w:t xml:space="preserve"> o</w:t>
      </w:r>
      <w:r w:rsidRPr="00DE1596">
        <w:rPr>
          <w:iCs/>
          <w:lang w:bidi="pt-BR"/>
        </w:rPr>
        <w:t xml:space="preserve"> </w:t>
      </w:r>
      <w:r>
        <w:rPr>
          <w:iCs/>
          <w:lang w:bidi="pt-BR"/>
        </w:rPr>
        <w:t>a</w:t>
      </w:r>
      <w:r w:rsidRPr="00DE1596">
        <w:rPr>
          <w:iCs/>
          <w:lang w:bidi="pt-BR"/>
        </w:rPr>
        <w:t>rt. 3º do Decreto</w:t>
      </w:r>
      <w:r>
        <w:rPr>
          <w:iCs/>
          <w:lang w:bidi="pt-BR"/>
        </w:rPr>
        <w:t xml:space="preserve"> nº</w:t>
      </w:r>
      <w:r w:rsidRPr="00DE1596">
        <w:rPr>
          <w:iCs/>
          <w:lang w:bidi="pt-BR"/>
        </w:rPr>
        <w:t xml:space="preserve"> 9</w:t>
      </w:r>
      <w:r>
        <w:rPr>
          <w:iCs/>
          <w:lang w:bidi="pt-BR"/>
        </w:rPr>
        <w:t>.</w:t>
      </w:r>
      <w:r w:rsidRPr="00DE1596">
        <w:rPr>
          <w:iCs/>
          <w:lang w:bidi="pt-BR"/>
        </w:rPr>
        <w:t>013</w:t>
      </w:r>
      <w:r>
        <w:rPr>
          <w:iCs/>
          <w:lang w:bidi="pt-BR"/>
        </w:rPr>
        <w:t>,</w:t>
      </w:r>
      <w:r w:rsidRPr="00DE1596">
        <w:rPr>
          <w:iCs/>
          <w:lang w:bidi="pt-BR"/>
        </w:rPr>
        <w:t xml:space="preserve"> de 29 de março de 2017</w:t>
      </w:r>
      <w:r>
        <w:rPr>
          <w:iCs/>
          <w:lang w:bidi="pt-BR"/>
        </w:rPr>
        <w:t xml:space="preserve"> (RIISPOA)</w:t>
      </w:r>
      <w:r w:rsidRPr="00DE1596">
        <w:rPr>
          <w:iCs/>
          <w:lang w:bidi="pt-BR"/>
        </w:rPr>
        <w:t>, serão utilizados os parâmetros definidos no Decreto</w:t>
      </w:r>
      <w:r>
        <w:rPr>
          <w:iCs/>
          <w:lang w:bidi="pt-BR"/>
        </w:rPr>
        <w:t xml:space="preserve"> nº</w:t>
      </w:r>
      <w:r w:rsidRPr="00DE1596">
        <w:rPr>
          <w:iCs/>
          <w:lang w:bidi="pt-BR"/>
        </w:rPr>
        <w:t xml:space="preserve"> 9013</w:t>
      </w:r>
      <w:r>
        <w:rPr>
          <w:iCs/>
          <w:lang w:bidi="pt-BR"/>
        </w:rPr>
        <w:t>,</w:t>
      </w:r>
      <w:r w:rsidRPr="00DE1596">
        <w:rPr>
          <w:iCs/>
          <w:lang w:bidi="pt-BR"/>
        </w:rPr>
        <w:t xml:space="preserve"> de 29 de março de 2017 e alterações.</w:t>
      </w:r>
    </w:p>
    <w:p w14:paraId="5856E555" w14:textId="523301AE" w:rsidR="007B4292" w:rsidRPr="007B4292" w:rsidRDefault="007B4292" w:rsidP="000A3D05">
      <w:pPr>
        <w:spacing w:after="240" w:line="276" w:lineRule="auto"/>
        <w:rPr>
          <w:iCs/>
          <w:lang w:bidi="pt-BR"/>
        </w:rPr>
      </w:pPr>
      <w:r w:rsidRPr="0003203F">
        <w:rPr>
          <w:b/>
          <w:bCs/>
          <w:iCs/>
          <w:lang w:bidi="pt-BR"/>
        </w:rPr>
        <w:t xml:space="preserve">Art. </w:t>
      </w:r>
      <w:r w:rsidR="00E92616">
        <w:rPr>
          <w:b/>
          <w:bCs/>
          <w:iCs/>
          <w:lang w:bidi="pt-BR"/>
        </w:rPr>
        <w:t>20</w:t>
      </w:r>
      <w:r w:rsidR="0003203F" w:rsidRPr="0003203F">
        <w:rPr>
          <w:b/>
          <w:bCs/>
          <w:iCs/>
          <w:lang w:bidi="pt-BR"/>
        </w:rPr>
        <w:t>.</w:t>
      </w:r>
      <w:r w:rsidRPr="007B4292">
        <w:rPr>
          <w:iCs/>
          <w:lang w:bidi="pt-BR"/>
        </w:rPr>
        <w:t xml:space="preserve"> As regras estabelecidas nesta Lei têm por objetivo garantir a proteção da saúde da população, a identidade, qualidade e segurança higiênico-sanitária dos produtos de origem animal destinados aos consumidores. </w:t>
      </w:r>
    </w:p>
    <w:p w14:paraId="21137A99" w14:textId="5599286B" w:rsidR="007B4292" w:rsidRPr="007B4292" w:rsidRDefault="0003203F" w:rsidP="000A3D05">
      <w:pPr>
        <w:spacing w:after="240" w:line="276" w:lineRule="auto"/>
        <w:ind w:firstLine="284"/>
        <w:rPr>
          <w:iCs/>
          <w:lang w:bidi="pt-BR"/>
        </w:rPr>
      </w:pPr>
      <w:r>
        <w:rPr>
          <w:b/>
          <w:bCs/>
          <w:iCs/>
          <w:lang w:bidi="pt-BR"/>
        </w:rPr>
        <w:t>Parágrafo único.</w:t>
      </w:r>
      <w:r w:rsidR="007B4292" w:rsidRPr="007B4292">
        <w:rPr>
          <w:iCs/>
          <w:lang w:bidi="pt-BR"/>
        </w:rPr>
        <w:t xml:space="preserve"> Os produtores rurais, industriais, distribuidores, cooperativas e associações, industriais e agroindustriais, e quaisquer outros operadores do agronegócio são responsáveis pela garantia de que a inocuidade e a qualidade dos produtos de origem animal não sejam comprometidas. </w:t>
      </w:r>
    </w:p>
    <w:p w14:paraId="2359D48F" w14:textId="2F46909D" w:rsidR="007B4292" w:rsidRPr="007B4292" w:rsidRDefault="007B4292" w:rsidP="000A3D05">
      <w:pPr>
        <w:spacing w:after="240" w:line="276" w:lineRule="auto"/>
        <w:rPr>
          <w:iCs/>
          <w:lang w:bidi="pt-BR"/>
        </w:rPr>
      </w:pPr>
      <w:r w:rsidRPr="0003203F">
        <w:rPr>
          <w:b/>
          <w:bCs/>
          <w:iCs/>
          <w:lang w:bidi="pt-BR"/>
        </w:rPr>
        <w:t xml:space="preserve">Art. </w:t>
      </w:r>
      <w:r w:rsidR="0003203F" w:rsidRPr="0003203F">
        <w:rPr>
          <w:b/>
          <w:bCs/>
          <w:iCs/>
          <w:lang w:bidi="pt-BR"/>
        </w:rPr>
        <w:t>2</w:t>
      </w:r>
      <w:r w:rsidR="00E92616">
        <w:rPr>
          <w:b/>
          <w:bCs/>
          <w:iCs/>
          <w:lang w:bidi="pt-BR"/>
        </w:rPr>
        <w:t>1</w:t>
      </w:r>
      <w:r w:rsidR="0003203F" w:rsidRPr="0003203F">
        <w:rPr>
          <w:b/>
          <w:bCs/>
          <w:iCs/>
          <w:lang w:bidi="pt-BR"/>
        </w:rPr>
        <w:t>.</w:t>
      </w:r>
      <w:r w:rsidRPr="007B4292">
        <w:rPr>
          <w:iCs/>
          <w:lang w:bidi="pt-BR"/>
        </w:rPr>
        <w:t xml:space="preserve"> As despesas decorrentes da execução desta </w:t>
      </w:r>
      <w:r w:rsidR="0003203F">
        <w:rPr>
          <w:iCs/>
          <w:lang w:bidi="pt-BR"/>
        </w:rPr>
        <w:t>L</w:t>
      </w:r>
      <w:r w:rsidRPr="007B4292">
        <w:rPr>
          <w:iCs/>
          <w:lang w:bidi="pt-BR"/>
        </w:rPr>
        <w:t>ei, correrão por conta de dotações orçamentárias próprias</w:t>
      </w:r>
      <w:r w:rsidR="0003203F">
        <w:rPr>
          <w:iCs/>
          <w:lang w:bidi="pt-BR"/>
        </w:rPr>
        <w:t>.</w:t>
      </w:r>
    </w:p>
    <w:p w14:paraId="5329C1EA" w14:textId="015715D7" w:rsidR="00433F16" w:rsidRPr="00E84FE3" w:rsidRDefault="00433F16" w:rsidP="000A3D05">
      <w:pPr>
        <w:spacing w:after="240" w:line="276" w:lineRule="auto"/>
        <w:rPr>
          <w:iCs/>
          <w:lang w:bidi="pt-BR"/>
        </w:rPr>
      </w:pPr>
      <w:r w:rsidRPr="00C15449">
        <w:rPr>
          <w:b/>
          <w:bCs/>
          <w:iCs/>
          <w:lang w:bidi="pt-BR"/>
        </w:rPr>
        <w:t xml:space="preserve">Art. </w:t>
      </w:r>
      <w:r w:rsidR="0003203F">
        <w:rPr>
          <w:b/>
          <w:bCs/>
          <w:iCs/>
          <w:lang w:bidi="pt-BR"/>
        </w:rPr>
        <w:t>2</w:t>
      </w:r>
      <w:r w:rsidR="00E92616">
        <w:rPr>
          <w:b/>
          <w:bCs/>
          <w:iCs/>
          <w:lang w:bidi="pt-BR"/>
        </w:rPr>
        <w:t>2</w:t>
      </w:r>
      <w:r w:rsidR="0003203F">
        <w:rPr>
          <w:b/>
          <w:bCs/>
          <w:iCs/>
          <w:lang w:bidi="pt-BR"/>
        </w:rPr>
        <w:t>.</w:t>
      </w:r>
      <w:r w:rsidRPr="00E84FE3">
        <w:rPr>
          <w:iCs/>
          <w:lang w:bidi="pt-BR"/>
        </w:rPr>
        <w:t xml:space="preserve"> Esta Lei entra em vigor na data de sua publicação.</w:t>
      </w:r>
    </w:p>
    <w:p w14:paraId="378E1662" w14:textId="278D696F" w:rsidR="00433F16" w:rsidRPr="00E84FE3" w:rsidRDefault="00433F16" w:rsidP="000A3D05">
      <w:pPr>
        <w:spacing w:after="240" w:line="276" w:lineRule="auto"/>
        <w:rPr>
          <w:iCs/>
          <w:lang w:bidi="pt-BR"/>
        </w:rPr>
      </w:pPr>
      <w:r w:rsidRPr="00C15449">
        <w:rPr>
          <w:b/>
          <w:bCs/>
          <w:iCs/>
          <w:lang w:bidi="pt-BR"/>
        </w:rPr>
        <w:t xml:space="preserve">Art. </w:t>
      </w:r>
      <w:r w:rsidR="0003203F">
        <w:rPr>
          <w:b/>
          <w:bCs/>
          <w:iCs/>
          <w:lang w:bidi="pt-BR"/>
        </w:rPr>
        <w:t>2</w:t>
      </w:r>
      <w:r w:rsidR="00E92616">
        <w:rPr>
          <w:b/>
          <w:bCs/>
          <w:iCs/>
          <w:lang w:bidi="pt-BR"/>
        </w:rPr>
        <w:t>3</w:t>
      </w:r>
      <w:r w:rsidR="0003203F">
        <w:rPr>
          <w:b/>
          <w:bCs/>
          <w:iCs/>
          <w:lang w:bidi="pt-BR"/>
        </w:rPr>
        <w:t>.</w:t>
      </w:r>
      <w:r w:rsidRPr="00E84FE3">
        <w:rPr>
          <w:iCs/>
          <w:lang w:bidi="pt-BR"/>
        </w:rPr>
        <w:t xml:space="preserve"> Revogam-se as disposições em contrário.</w:t>
      </w:r>
    </w:p>
    <w:p w14:paraId="03EECCC8" w14:textId="77777777" w:rsidR="00F72956" w:rsidRDefault="00F72956" w:rsidP="000A3D05">
      <w:pPr>
        <w:spacing w:after="240" w:line="276" w:lineRule="auto"/>
        <w:ind w:firstLine="708"/>
        <w:jc w:val="right"/>
        <w:rPr>
          <w:iCs/>
          <w:lang w:bidi="pt-BR"/>
        </w:rPr>
      </w:pPr>
    </w:p>
    <w:p w14:paraId="373A7069" w14:textId="0E91A189" w:rsidR="00C15449" w:rsidRDefault="00C15449" w:rsidP="000A3D05">
      <w:pPr>
        <w:spacing w:after="240" w:line="276" w:lineRule="auto"/>
        <w:ind w:firstLine="708"/>
        <w:jc w:val="right"/>
        <w:rPr>
          <w:iCs/>
          <w:lang w:bidi="pt-BR"/>
        </w:rPr>
      </w:pPr>
      <w:r w:rsidRPr="00C15449">
        <w:rPr>
          <w:iCs/>
          <w:color w:val="FF0000"/>
          <w:lang w:bidi="pt-BR"/>
        </w:rPr>
        <w:t>... (Município – MG)</w:t>
      </w:r>
      <w:r w:rsidRPr="00A0643C">
        <w:rPr>
          <w:iCs/>
          <w:lang w:bidi="pt-BR"/>
        </w:rPr>
        <w:t xml:space="preserve">, </w:t>
      </w:r>
      <w:r w:rsidRPr="00C15449">
        <w:rPr>
          <w:iCs/>
          <w:color w:val="FF0000"/>
          <w:lang w:bidi="pt-BR"/>
        </w:rPr>
        <w:t>... (dia)</w:t>
      </w:r>
      <w:r w:rsidRPr="00A0643C">
        <w:rPr>
          <w:iCs/>
          <w:lang w:bidi="pt-BR"/>
        </w:rPr>
        <w:t xml:space="preserve"> de </w:t>
      </w:r>
      <w:r w:rsidRPr="00C15449">
        <w:rPr>
          <w:iCs/>
          <w:color w:val="FF0000"/>
          <w:lang w:bidi="pt-BR"/>
        </w:rPr>
        <w:t>... (mês)</w:t>
      </w:r>
      <w:r w:rsidRPr="00A0643C">
        <w:rPr>
          <w:iCs/>
          <w:lang w:bidi="pt-BR"/>
        </w:rPr>
        <w:t xml:space="preserve"> de </w:t>
      </w:r>
      <w:r w:rsidRPr="00C15449">
        <w:rPr>
          <w:iCs/>
          <w:color w:val="FF0000"/>
          <w:lang w:bidi="pt-BR"/>
        </w:rPr>
        <w:t>... (ano)</w:t>
      </w:r>
      <w:r w:rsidRPr="00A0643C">
        <w:rPr>
          <w:iCs/>
          <w:lang w:bidi="pt-BR"/>
        </w:rPr>
        <w:t>.</w:t>
      </w:r>
    </w:p>
    <w:p w14:paraId="227A0281" w14:textId="7B32B71F" w:rsidR="00C15449" w:rsidRDefault="00C15449" w:rsidP="000A3D05">
      <w:pPr>
        <w:spacing w:after="0" w:line="276" w:lineRule="auto"/>
        <w:jc w:val="center"/>
        <w:rPr>
          <w:b/>
          <w:bCs/>
          <w:iCs/>
          <w:lang w:bidi="pt-BR"/>
        </w:rPr>
      </w:pPr>
    </w:p>
    <w:p w14:paraId="63A80F61" w14:textId="77777777" w:rsidR="00F72956" w:rsidRDefault="00F72956" w:rsidP="000A3D05">
      <w:pPr>
        <w:spacing w:after="0" w:line="276" w:lineRule="auto"/>
        <w:jc w:val="center"/>
        <w:rPr>
          <w:b/>
          <w:bCs/>
          <w:iCs/>
          <w:lang w:bidi="pt-BR"/>
        </w:rPr>
      </w:pPr>
    </w:p>
    <w:p w14:paraId="57F731C0" w14:textId="4B72CAEE" w:rsidR="00C15449" w:rsidRPr="0087743D" w:rsidRDefault="0087743D" w:rsidP="000A3D05">
      <w:pPr>
        <w:spacing w:after="0" w:line="276" w:lineRule="auto"/>
        <w:jc w:val="center"/>
        <w:rPr>
          <w:b/>
          <w:bCs/>
          <w:iCs/>
          <w:color w:val="FF0000"/>
          <w:lang w:bidi="pt-BR"/>
        </w:rPr>
      </w:pPr>
      <w:r w:rsidRPr="0087743D">
        <w:rPr>
          <w:b/>
          <w:bCs/>
          <w:iCs/>
          <w:color w:val="FF0000"/>
          <w:lang w:bidi="pt-BR"/>
        </w:rPr>
        <w:t>... (NOME COMPLETO DO PREFEITO)</w:t>
      </w:r>
    </w:p>
    <w:p w14:paraId="4A65DD41" w14:textId="26FDA11A" w:rsidR="00C15449" w:rsidRPr="008F171E" w:rsidRDefault="00C15449" w:rsidP="000A3D05">
      <w:pPr>
        <w:spacing w:after="0" w:line="276" w:lineRule="auto"/>
        <w:jc w:val="center"/>
        <w:rPr>
          <w:iCs/>
          <w:lang w:bidi="pt-BR"/>
        </w:rPr>
      </w:pPr>
      <w:r>
        <w:rPr>
          <w:iCs/>
          <w:lang w:bidi="pt-BR"/>
        </w:rPr>
        <w:t xml:space="preserve">Prefeito Municipal de </w:t>
      </w:r>
      <w:r w:rsidR="0087743D" w:rsidRPr="0087743D">
        <w:rPr>
          <w:iCs/>
          <w:color w:val="FF0000"/>
          <w:lang w:bidi="pt-BR"/>
        </w:rPr>
        <w:t>... (Município – MG)</w:t>
      </w:r>
    </w:p>
    <w:sectPr w:rsidR="00C15449" w:rsidRPr="008F171E" w:rsidSect="00E84FE3">
      <w:headerReference w:type="default" r:id="rId8"/>
      <w:footerReference w:type="default" r:id="rId9"/>
      <w:pgSz w:w="11906" w:h="16838" w:code="9"/>
      <w:pgMar w:top="1701" w:right="1134" w:bottom="1134" w:left="1701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CDBD" w14:textId="77777777" w:rsidR="000122F2" w:rsidRDefault="000122F2" w:rsidP="005540B2">
      <w:pPr>
        <w:spacing w:after="0"/>
      </w:pPr>
      <w:r>
        <w:separator/>
      </w:r>
    </w:p>
  </w:endnote>
  <w:endnote w:type="continuationSeparator" w:id="0">
    <w:p w14:paraId="50E3261B" w14:textId="77777777" w:rsidR="000122F2" w:rsidRDefault="000122F2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8EFA" w14:textId="78CCC3C2" w:rsidR="00103BC2" w:rsidRPr="00732EFD" w:rsidRDefault="00732EFD" w:rsidP="00732EFD">
    <w:pPr>
      <w:pStyle w:val="Rodap"/>
      <w:jc w:val="center"/>
      <w:rPr>
        <w:rFonts w:ascii="Century Gothic" w:hAnsi="Century Gothic"/>
      </w:rPr>
    </w:pPr>
    <w:r w:rsidRPr="00E84FE3">
      <w:rPr>
        <w:rFonts w:ascii="Century Gothic" w:hAnsi="Century Gothic"/>
      </w:rPr>
      <w:t>Inserir rodapé da Prefeitura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D60E" w14:textId="77777777" w:rsidR="000122F2" w:rsidRDefault="000122F2" w:rsidP="005540B2">
      <w:pPr>
        <w:spacing w:after="0"/>
      </w:pPr>
      <w:r>
        <w:separator/>
      </w:r>
    </w:p>
  </w:footnote>
  <w:footnote w:type="continuationSeparator" w:id="0">
    <w:p w14:paraId="604D0DD8" w14:textId="77777777" w:rsidR="000122F2" w:rsidRDefault="000122F2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127A" w14:textId="47EE5F21" w:rsidR="00FC546F" w:rsidRPr="00E84FE3" w:rsidRDefault="00732EFD" w:rsidP="00E84FE3">
    <w:pPr>
      <w:pStyle w:val="Cabealho"/>
      <w:jc w:val="center"/>
      <w:rPr>
        <w:rFonts w:ascii="Century Gothic" w:hAnsi="Century Gothic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D9C2F" wp14:editId="4C977AEC">
              <wp:simplePos x="0" y="0"/>
              <wp:positionH relativeFrom="column">
                <wp:posOffset>544830</wp:posOffset>
              </wp:positionH>
              <wp:positionV relativeFrom="paragraph">
                <wp:posOffset>-1202690</wp:posOffset>
              </wp:positionV>
              <wp:extent cx="914400" cy="9144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CCA3A7" w14:textId="77777777" w:rsidR="00732EFD" w:rsidRPr="00E84FE3" w:rsidRDefault="00732EFD" w:rsidP="00732EFD">
                          <w:pPr>
                            <w:pStyle w:val="Rodap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84FE3">
                            <w:rPr>
                              <w:rFonts w:ascii="Century Gothic" w:hAnsi="Century Gothic"/>
                            </w:rPr>
                            <w:t>Inserir rodapé da Prefeitura aqui</w:t>
                          </w:r>
                        </w:p>
                        <w:p w14:paraId="3C2A37B1" w14:textId="77777777" w:rsidR="00732EFD" w:rsidRDefault="00732E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D9C2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2.9pt;margin-top:-94.7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" filled="f" stroked="f" strokeweight=".5pt">
              <v:textbox>
                <w:txbxContent>
                  <w:p w14:paraId="60CCA3A7" w14:textId="77777777" w:rsidR="00732EFD" w:rsidRPr="00E84FE3" w:rsidRDefault="00732EFD" w:rsidP="00732EFD">
                    <w:pPr>
                      <w:pStyle w:val="Rodap"/>
                      <w:jc w:val="center"/>
                      <w:rPr>
                        <w:rFonts w:ascii="Century Gothic" w:hAnsi="Century Gothic"/>
                      </w:rPr>
                    </w:pPr>
                    <w:r w:rsidRPr="00E84FE3">
                      <w:rPr>
                        <w:rFonts w:ascii="Century Gothic" w:hAnsi="Century Gothic"/>
                      </w:rPr>
                      <w:t>Inserir rodapé da Prefeitura aqui</w:t>
                    </w:r>
                  </w:p>
                  <w:p w14:paraId="3C2A37B1" w14:textId="77777777" w:rsidR="00732EFD" w:rsidRDefault="00732EFD"/>
                </w:txbxContent>
              </v:textbox>
            </v:shape>
          </w:pict>
        </mc:Fallback>
      </mc:AlternateContent>
    </w:r>
    <w:r w:rsidR="00E84FE3">
      <w:rPr>
        <w:rFonts w:ascii="Century Gothic" w:hAnsi="Century Gothic"/>
        <w:b/>
        <w:bCs/>
        <w:sz w:val="24"/>
        <w:szCs w:val="24"/>
      </w:rPr>
      <w:br/>
    </w:r>
    <w:r w:rsidR="00E84FE3">
      <w:rPr>
        <w:rFonts w:ascii="Century Gothic" w:hAnsi="Century Gothic"/>
        <w:sz w:val="24"/>
        <w:szCs w:val="24"/>
      </w:rPr>
      <w:t>Inserir 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122F2"/>
    <w:rsid w:val="000260F1"/>
    <w:rsid w:val="00026701"/>
    <w:rsid w:val="0003203F"/>
    <w:rsid w:val="00062899"/>
    <w:rsid w:val="00081BAF"/>
    <w:rsid w:val="000A0F9B"/>
    <w:rsid w:val="000A3D05"/>
    <w:rsid w:val="000A46CB"/>
    <w:rsid w:val="000B1AC9"/>
    <w:rsid w:val="000B486B"/>
    <w:rsid w:val="000C0CA3"/>
    <w:rsid w:val="000C165D"/>
    <w:rsid w:val="000D1CF0"/>
    <w:rsid w:val="000F2903"/>
    <w:rsid w:val="00103BC2"/>
    <w:rsid w:val="00105784"/>
    <w:rsid w:val="00115D9F"/>
    <w:rsid w:val="00130FB2"/>
    <w:rsid w:val="00137FA0"/>
    <w:rsid w:val="0015781C"/>
    <w:rsid w:val="0018243B"/>
    <w:rsid w:val="001B209E"/>
    <w:rsid w:val="001E6B72"/>
    <w:rsid w:val="00215C68"/>
    <w:rsid w:val="00216EFD"/>
    <w:rsid w:val="0022671A"/>
    <w:rsid w:val="002325BA"/>
    <w:rsid w:val="00242858"/>
    <w:rsid w:val="002524F6"/>
    <w:rsid w:val="002717B7"/>
    <w:rsid w:val="00275E3D"/>
    <w:rsid w:val="0028161A"/>
    <w:rsid w:val="00285C52"/>
    <w:rsid w:val="00287323"/>
    <w:rsid w:val="002A7855"/>
    <w:rsid w:val="003038F5"/>
    <w:rsid w:val="003265F7"/>
    <w:rsid w:val="0035685F"/>
    <w:rsid w:val="00360A0D"/>
    <w:rsid w:val="00364949"/>
    <w:rsid w:val="003723AD"/>
    <w:rsid w:val="00385489"/>
    <w:rsid w:val="003A0305"/>
    <w:rsid w:val="003B6D99"/>
    <w:rsid w:val="003C7B85"/>
    <w:rsid w:val="003E0120"/>
    <w:rsid w:val="004152A6"/>
    <w:rsid w:val="004170D8"/>
    <w:rsid w:val="004171B2"/>
    <w:rsid w:val="00431194"/>
    <w:rsid w:val="0043256C"/>
    <w:rsid w:val="00433F16"/>
    <w:rsid w:val="00445EEF"/>
    <w:rsid w:val="00450845"/>
    <w:rsid w:val="00453AA5"/>
    <w:rsid w:val="004570D2"/>
    <w:rsid w:val="00472B3C"/>
    <w:rsid w:val="00491F45"/>
    <w:rsid w:val="004A0688"/>
    <w:rsid w:val="004A197C"/>
    <w:rsid w:val="004A750F"/>
    <w:rsid w:val="004D3DBB"/>
    <w:rsid w:val="00504178"/>
    <w:rsid w:val="00542129"/>
    <w:rsid w:val="00542E23"/>
    <w:rsid w:val="005540B2"/>
    <w:rsid w:val="00570630"/>
    <w:rsid w:val="00571321"/>
    <w:rsid w:val="00571E93"/>
    <w:rsid w:val="00575E9D"/>
    <w:rsid w:val="00580A76"/>
    <w:rsid w:val="00591D60"/>
    <w:rsid w:val="00594498"/>
    <w:rsid w:val="005A6756"/>
    <w:rsid w:val="005A7580"/>
    <w:rsid w:val="005B66FC"/>
    <w:rsid w:val="005D621E"/>
    <w:rsid w:val="005E38F0"/>
    <w:rsid w:val="005E7840"/>
    <w:rsid w:val="00607BF7"/>
    <w:rsid w:val="006144E6"/>
    <w:rsid w:val="00626AAA"/>
    <w:rsid w:val="00626B6C"/>
    <w:rsid w:val="006425F9"/>
    <w:rsid w:val="00657BEB"/>
    <w:rsid w:val="00671DEF"/>
    <w:rsid w:val="006731B5"/>
    <w:rsid w:val="006976AC"/>
    <w:rsid w:val="006A1C63"/>
    <w:rsid w:val="006B51CC"/>
    <w:rsid w:val="006B7576"/>
    <w:rsid w:val="006D635A"/>
    <w:rsid w:val="006E381B"/>
    <w:rsid w:val="00703B41"/>
    <w:rsid w:val="00715467"/>
    <w:rsid w:val="0071634C"/>
    <w:rsid w:val="00723701"/>
    <w:rsid w:val="00727196"/>
    <w:rsid w:val="0073297D"/>
    <w:rsid w:val="00732EFD"/>
    <w:rsid w:val="007455D3"/>
    <w:rsid w:val="00770DA4"/>
    <w:rsid w:val="00774AEA"/>
    <w:rsid w:val="00777813"/>
    <w:rsid w:val="007823C4"/>
    <w:rsid w:val="007839A4"/>
    <w:rsid w:val="00783DD8"/>
    <w:rsid w:val="007858C5"/>
    <w:rsid w:val="00795BB7"/>
    <w:rsid w:val="007B4292"/>
    <w:rsid w:val="007E738C"/>
    <w:rsid w:val="007F7AAB"/>
    <w:rsid w:val="008200A7"/>
    <w:rsid w:val="0082723C"/>
    <w:rsid w:val="008342C1"/>
    <w:rsid w:val="00834AF5"/>
    <w:rsid w:val="008355A8"/>
    <w:rsid w:val="0083649E"/>
    <w:rsid w:val="00861EDD"/>
    <w:rsid w:val="0087743D"/>
    <w:rsid w:val="00890970"/>
    <w:rsid w:val="00890EF6"/>
    <w:rsid w:val="00893026"/>
    <w:rsid w:val="008A31A0"/>
    <w:rsid w:val="008C772E"/>
    <w:rsid w:val="00911FC7"/>
    <w:rsid w:val="00927AFE"/>
    <w:rsid w:val="00937AEA"/>
    <w:rsid w:val="00974F49"/>
    <w:rsid w:val="00981ABB"/>
    <w:rsid w:val="00992274"/>
    <w:rsid w:val="00993AE0"/>
    <w:rsid w:val="0099581B"/>
    <w:rsid w:val="00997612"/>
    <w:rsid w:val="009B00EF"/>
    <w:rsid w:val="009B1048"/>
    <w:rsid w:val="009B18DA"/>
    <w:rsid w:val="009B5C40"/>
    <w:rsid w:val="009C4670"/>
    <w:rsid w:val="009E0A85"/>
    <w:rsid w:val="009E4372"/>
    <w:rsid w:val="00A11E7E"/>
    <w:rsid w:val="00A46C50"/>
    <w:rsid w:val="00A5507A"/>
    <w:rsid w:val="00A67693"/>
    <w:rsid w:val="00A70C89"/>
    <w:rsid w:val="00A715CE"/>
    <w:rsid w:val="00A80D12"/>
    <w:rsid w:val="00A93AF5"/>
    <w:rsid w:val="00AA0125"/>
    <w:rsid w:val="00AA7C92"/>
    <w:rsid w:val="00AB1992"/>
    <w:rsid w:val="00AB1DDC"/>
    <w:rsid w:val="00AC46C1"/>
    <w:rsid w:val="00AE7F14"/>
    <w:rsid w:val="00AF0300"/>
    <w:rsid w:val="00AF66C3"/>
    <w:rsid w:val="00AF6917"/>
    <w:rsid w:val="00B119C3"/>
    <w:rsid w:val="00B1697B"/>
    <w:rsid w:val="00B43962"/>
    <w:rsid w:val="00B4638A"/>
    <w:rsid w:val="00B51DE0"/>
    <w:rsid w:val="00B643D2"/>
    <w:rsid w:val="00B6585D"/>
    <w:rsid w:val="00BB735C"/>
    <w:rsid w:val="00BC49CF"/>
    <w:rsid w:val="00BE20AE"/>
    <w:rsid w:val="00C07122"/>
    <w:rsid w:val="00C15449"/>
    <w:rsid w:val="00C2082E"/>
    <w:rsid w:val="00C253CF"/>
    <w:rsid w:val="00C56103"/>
    <w:rsid w:val="00C6145B"/>
    <w:rsid w:val="00C8040C"/>
    <w:rsid w:val="00C822D8"/>
    <w:rsid w:val="00C8236B"/>
    <w:rsid w:val="00CB70A3"/>
    <w:rsid w:val="00CC2167"/>
    <w:rsid w:val="00CF417B"/>
    <w:rsid w:val="00CF5BC7"/>
    <w:rsid w:val="00D77971"/>
    <w:rsid w:val="00D86EEB"/>
    <w:rsid w:val="00D8739E"/>
    <w:rsid w:val="00DA036F"/>
    <w:rsid w:val="00DA2254"/>
    <w:rsid w:val="00DC57EA"/>
    <w:rsid w:val="00DD3752"/>
    <w:rsid w:val="00DD5F9D"/>
    <w:rsid w:val="00DD611E"/>
    <w:rsid w:val="00DE1596"/>
    <w:rsid w:val="00DE283D"/>
    <w:rsid w:val="00DF4823"/>
    <w:rsid w:val="00DF7A72"/>
    <w:rsid w:val="00E15A57"/>
    <w:rsid w:val="00E20D43"/>
    <w:rsid w:val="00E24A14"/>
    <w:rsid w:val="00E63E88"/>
    <w:rsid w:val="00E642A4"/>
    <w:rsid w:val="00E649B3"/>
    <w:rsid w:val="00E7114E"/>
    <w:rsid w:val="00E84FE3"/>
    <w:rsid w:val="00E92616"/>
    <w:rsid w:val="00EB12EC"/>
    <w:rsid w:val="00ED62BA"/>
    <w:rsid w:val="00ED6360"/>
    <w:rsid w:val="00EE2BDE"/>
    <w:rsid w:val="00F14013"/>
    <w:rsid w:val="00F703DE"/>
    <w:rsid w:val="00F72956"/>
    <w:rsid w:val="00F80100"/>
    <w:rsid w:val="00F80581"/>
    <w:rsid w:val="00F87722"/>
    <w:rsid w:val="00F93978"/>
    <w:rsid w:val="00F93FFF"/>
    <w:rsid w:val="00F97890"/>
    <w:rsid w:val="00FA3603"/>
    <w:rsid w:val="00FC546F"/>
    <w:rsid w:val="00FC6B71"/>
    <w:rsid w:val="00FE2723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E06C-0F22-4FD1-A79D-27B044F1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5</Pages>
  <Words>1815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86</cp:revision>
  <dcterms:created xsi:type="dcterms:W3CDTF">2017-07-23T02:02:00Z</dcterms:created>
  <dcterms:modified xsi:type="dcterms:W3CDTF">2020-09-14T23:45:00Z</dcterms:modified>
</cp:coreProperties>
</file>